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C514" w14:textId="77777777" w:rsidR="001E308F" w:rsidRDefault="001E308F" w:rsidP="001E308F">
      <w:pPr>
        <w:pStyle w:val="Nagwek"/>
        <w:rPr>
          <w:rFonts w:ascii="Arial" w:hAnsi="Arial"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3DBFEC" wp14:editId="65F88A63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800100" cy="800100"/>
            <wp:effectExtent l="19050" t="0" r="0" b="0"/>
            <wp:wrapNone/>
            <wp:docPr id="3" name="Obraz 3" descr="Logo Wodkan nowe^TNR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dkan nowe^TNR_P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B7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E1E703" wp14:editId="176818E9">
                <wp:simplePos x="0" y="0"/>
                <wp:positionH relativeFrom="column">
                  <wp:posOffset>1288415</wp:posOffset>
                </wp:positionH>
                <wp:positionV relativeFrom="paragraph">
                  <wp:posOffset>-445770</wp:posOffset>
                </wp:positionV>
                <wp:extent cx="5238750" cy="1131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DA64D" w14:textId="77777777" w:rsidR="001E308F" w:rsidRDefault="001E308F" w:rsidP="001E308F">
                            <w:pPr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>„Wodociągi i Kanalizacja - Zgierz" Sp. z o.o.</w:t>
                            </w:r>
                          </w:p>
                          <w:p w14:paraId="3A3194AA" w14:textId="77777777" w:rsidR="001E308F" w:rsidRDefault="001E308F" w:rsidP="001E308F">
                            <w:pPr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 xml:space="preserve">95-100 Zgierz, ul. A. Struga 45 </w:t>
                            </w:r>
                          </w:p>
                          <w:p w14:paraId="1B211C8B" w14:textId="77777777" w:rsidR="001E308F" w:rsidRDefault="001E308F" w:rsidP="001E308F">
                            <w:pPr>
                              <w:tabs>
                                <w:tab w:val="left" w:pos="2127"/>
                                <w:tab w:val="left" w:pos="4253"/>
                                <w:tab w:val="left" w:pos="6521"/>
                              </w:tabs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tel. 42 715-12-95,</w:t>
                            </w:r>
                          </w:p>
                          <w:p w14:paraId="6050D1B7" w14:textId="77777777" w:rsidR="001E308F" w:rsidRDefault="001E308F" w:rsidP="001E308F">
                            <w:pPr>
                              <w:tabs>
                                <w:tab w:val="left" w:pos="2127"/>
                                <w:tab w:val="left" w:pos="4253"/>
                                <w:tab w:val="left" w:pos="6521"/>
                              </w:tabs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fax 42 715-27-61</w:t>
                            </w:r>
                          </w:p>
                          <w:p w14:paraId="178A55CA" w14:textId="77777777" w:rsidR="001E308F" w:rsidRDefault="001E308F" w:rsidP="001E308F">
                            <w:pPr>
                              <w:tabs>
                                <w:tab w:val="left" w:pos="2127"/>
                                <w:tab w:val="left" w:pos="4253"/>
                                <w:tab w:val="left" w:pos="6521"/>
                              </w:tabs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rozliczenia finansowe 42 716-33-67</w:t>
                            </w:r>
                          </w:p>
                          <w:p w14:paraId="3109E6F9" w14:textId="77777777" w:rsidR="001E308F" w:rsidRPr="00D2100F" w:rsidRDefault="001E308F" w:rsidP="001E308F">
                            <w:pPr>
                              <w:tabs>
                                <w:tab w:val="left" w:pos="2127"/>
                                <w:tab w:val="left" w:pos="4253"/>
                                <w:tab w:val="left" w:pos="6521"/>
                              </w:tabs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pogotowie wod.-kan. </w:t>
                            </w:r>
                            <w:r w:rsidRPr="00D2100F">
                              <w:rPr>
                                <w:b/>
                                <w:i/>
                              </w:rPr>
                              <w:t>42 715-12-96</w:t>
                            </w:r>
                          </w:p>
                          <w:p w14:paraId="63EEA7F6" w14:textId="77777777" w:rsidR="001E308F" w:rsidRPr="00712CBF" w:rsidRDefault="001E308F" w:rsidP="001E308F">
                            <w:pPr>
                              <w:pStyle w:val="Tekstpodstawowy2"/>
                              <w:tabs>
                                <w:tab w:val="left" w:pos="2410"/>
                              </w:tabs>
                            </w:pPr>
                            <w:proofErr w:type="spellStart"/>
                            <w:r w:rsidRPr="00712CBF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proofErr w:type="spellEnd"/>
                            <w:r w:rsidRPr="00712CBF">
                              <w:rPr>
                                <w:rFonts w:ascii="Times New Roman" w:hAnsi="Times New Roman"/>
                              </w:rPr>
                              <w:t>: bok@wodkan.zgierz.pl</w:t>
                            </w:r>
                          </w:p>
                          <w:p w14:paraId="55AE6979" w14:textId="77777777" w:rsidR="001E308F" w:rsidRPr="00712CBF" w:rsidRDefault="001E308F" w:rsidP="001E308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5pt;margin-top:-35.1pt;width:412.5pt;height:8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uS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" o:allowincell="f" filled="f" stroked="f">
                <v:textbox>
                  <w:txbxContent>
                    <w:p w:rsidR="001E308F" w:rsidRDefault="001E308F" w:rsidP="001E308F">
                      <w:pPr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>„Wodociągi i Kanalizacja - Zgierz" Sp. z o.o.</w:t>
                      </w:r>
                    </w:p>
                    <w:p w:rsidR="001E308F" w:rsidRDefault="001E308F" w:rsidP="001E308F">
                      <w:pPr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 xml:space="preserve">95-100 Zgierz, ul. A. Struga 45 </w:t>
                      </w:r>
                    </w:p>
                    <w:p w:rsidR="001E308F" w:rsidRDefault="001E308F" w:rsidP="001E308F">
                      <w:pPr>
                        <w:tabs>
                          <w:tab w:val="left" w:pos="2127"/>
                          <w:tab w:val="left" w:pos="4253"/>
                          <w:tab w:val="left" w:pos="6521"/>
                        </w:tabs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tel. 42 715-12-95,</w:t>
                      </w:r>
                    </w:p>
                    <w:p w:rsidR="001E308F" w:rsidRDefault="001E308F" w:rsidP="001E308F">
                      <w:pPr>
                        <w:tabs>
                          <w:tab w:val="left" w:pos="2127"/>
                          <w:tab w:val="left" w:pos="4253"/>
                          <w:tab w:val="left" w:pos="6521"/>
                        </w:tabs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fax 42 715-27-61</w:t>
                      </w:r>
                    </w:p>
                    <w:p w:rsidR="001E308F" w:rsidRDefault="001E308F" w:rsidP="001E308F">
                      <w:pPr>
                        <w:tabs>
                          <w:tab w:val="left" w:pos="2127"/>
                          <w:tab w:val="left" w:pos="4253"/>
                          <w:tab w:val="left" w:pos="6521"/>
                        </w:tabs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rozliczenia finansowe 42 716-33-67</w:t>
                      </w:r>
                    </w:p>
                    <w:p w:rsidR="001E308F" w:rsidRPr="00D2100F" w:rsidRDefault="001E308F" w:rsidP="001E308F">
                      <w:pPr>
                        <w:tabs>
                          <w:tab w:val="left" w:pos="2127"/>
                          <w:tab w:val="left" w:pos="4253"/>
                          <w:tab w:val="left" w:pos="6521"/>
                        </w:tabs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pogotowie wod.-kan. </w:t>
                      </w:r>
                      <w:r w:rsidRPr="00D2100F">
                        <w:rPr>
                          <w:b/>
                          <w:i/>
                        </w:rPr>
                        <w:t>42 715-12-96</w:t>
                      </w:r>
                    </w:p>
                    <w:p w:rsidR="001E308F" w:rsidRPr="00712CBF" w:rsidRDefault="001E308F" w:rsidP="001E308F">
                      <w:pPr>
                        <w:pStyle w:val="Tekstpodstawowy2"/>
                        <w:tabs>
                          <w:tab w:val="left" w:pos="2410"/>
                        </w:tabs>
                      </w:pPr>
                      <w:proofErr w:type="spellStart"/>
                      <w:r w:rsidRPr="00712CBF">
                        <w:rPr>
                          <w:rFonts w:ascii="Times New Roman" w:hAnsi="Times New Roman"/>
                        </w:rPr>
                        <w:t>e-mail</w:t>
                      </w:r>
                      <w:proofErr w:type="spellEnd"/>
                      <w:r w:rsidRPr="00712CBF">
                        <w:rPr>
                          <w:rFonts w:ascii="Times New Roman" w:hAnsi="Times New Roman"/>
                        </w:rPr>
                        <w:t>: bok@wodkan.zgierz.pl</w:t>
                      </w:r>
                    </w:p>
                    <w:p w:rsidR="001E308F" w:rsidRPr="00712CBF" w:rsidRDefault="001E308F" w:rsidP="001E308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87258" w14:textId="77777777" w:rsidR="001E308F" w:rsidRDefault="001E308F" w:rsidP="001E308F">
      <w:pPr>
        <w:pStyle w:val="Nagwek1"/>
        <w:rPr>
          <w:rFonts w:ascii="Arial" w:hAnsi="Arial"/>
          <w:sz w:val="20"/>
        </w:rPr>
      </w:pPr>
    </w:p>
    <w:p w14:paraId="6A679141" w14:textId="77777777" w:rsidR="001E308F" w:rsidRDefault="001E308F" w:rsidP="001E308F">
      <w:pPr>
        <w:pStyle w:val="Nagwek"/>
      </w:pPr>
    </w:p>
    <w:p w14:paraId="223C4B0C" w14:textId="77777777" w:rsidR="001E308F" w:rsidRDefault="001E308F" w:rsidP="001E308F">
      <w:pPr>
        <w:pStyle w:val="Nagwek1"/>
        <w:tabs>
          <w:tab w:val="left" w:pos="1365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E17DC6E" w14:textId="77777777" w:rsidR="001E308F" w:rsidRDefault="001E308F" w:rsidP="001E308F"/>
    <w:p w14:paraId="74705654" w14:textId="77777777" w:rsidR="007144EF" w:rsidRDefault="007144EF" w:rsidP="001E308F">
      <w:pPr>
        <w:pStyle w:val="Tytu"/>
        <w:rPr>
          <w:sz w:val="22"/>
          <w:szCs w:val="22"/>
        </w:rPr>
      </w:pPr>
    </w:p>
    <w:p w14:paraId="14ACC3CA" w14:textId="77777777" w:rsidR="001E308F" w:rsidRPr="007144EF" w:rsidRDefault="00CA6DCE" w:rsidP="001E308F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………………</w:t>
      </w:r>
    </w:p>
    <w:p w14:paraId="42DFC5D1" w14:textId="77777777" w:rsidR="001E308F" w:rsidRDefault="001E308F" w:rsidP="001E308F">
      <w:pPr>
        <w:pStyle w:val="Tytu"/>
        <w:rPr>
          <w:sz w:val="22"/>
          <w:szCs w:val="22"/>
        </w:rPr>
      </w:pPr>
      <w:r w:rsidRPr="007144EF">
        <w:rPr>
          <w:sz w:val="22"/>
          <w:szCs w:val="22"/>
        </w:rPr>
        <w:t>o odbiór nieczystości ciekłych w stacji zlewnej</w:t>
      </w:r>
    </w:p>
    <w:p w14:paraId="1DB4CDED" w14:textId="77777777" w:rsidR="001D7365" w:rsidRPr="007144EF" w:rsidRDefault="001D7365" w:rsidP="001E308F">
      <w:pPr>
        <w:pStyle w:val="Tytu"/>
        <w:rPr>
          <w:rFonts w:ascii="Arial" w:hAnsi="Arial"/>
          <w:sz w:val="22"/>
          <w:szCs w:val="22"/>
        </w:rPr>
      </w:pPr>
    </w:p>
    <w:p w14:paraId="3C4CBF43" w14:textId="77777777" w:rsidR="001E308F" w:rsidRDefault="001E308F" w:rsidP="001E308F">
      <w:pPr>
        <w:jc w:val="center"/>
      </w:pPr>
      <w:r>
        <w:t xml:space="preserve">zawarta dnia </w:t>
      </w:r>
      <w:r w:rsidR="00CA6DCE">
        <w:t>……………………</w:t>
      </w:r>
      <w:r>
        <w:t xml:space="preserve"> w Zgierzu pomiędzy:</w:t>
      </w:r>
    </w:p>
    <w:p w14:paraId="67522FB9" w14:textId="77777777" w:rsidR="001E308F" w:rsidRDefault="001E308F" w:rsidP="001E308F">
      <w:pPr>
        <w:jc w:val="center"/>
      </w:pPr>
    </w:p>
    <w:p w14:paraId="56FDC9DC" w14:textId="7F2937EE" w:rsidR="001E308F" w:rsidRDefault="001E308F" w:rsidP="00CA6DCE">
      <w:pPr>
        <w:pStyle w:val="Stopka"/>
      </w:pPr>
      <w:r>
        <w:rPr>
          <w:bCs/>
        </w:rPr>
        <w:t>Spółką</w:t>
      </w:r>
      <w:r>
        <w:rPr>
          <w:b/>
        </w:rPr>
        <w:t xml:space="preserve"> </w:t>
      </w:r>
      <w:r>
        <w:rPr>
          <w:b/>
          <w:sz w:val="22"/>
        </w:rPr>
        <w:t>„Wodociągi i Kanalizacja – Zgierz” Sp. z o.o.</w:t>
      </w:r>
      <w:r>
        <w:rPr>
          <w:sz w:val="22"/>
        </w:rPr>
        <w:t xml:space="preserve"> </w:t>
      </w:r>
      <w:r>
        <w:t>z siedzibą</w:t>
      </w:r>
      <w:r>
        <w:rPr>
          <w:b/>
        </w:rPr>
        <w:t xml:space="preserve"> </w:t>
      </w:r>
      <w:r>
        <w:t>w Zgierzu, ul. A. Struga 45, wpisaną do Rejestru Przedsiębiorców, prowadzonego przez Sąd Rejonowy dla Łodzi Śródmieścia w Łodzi, Sąd Gospodarczy, XX Wydział Krajowego Rejestru Sądowego, pod numerem KRS 46134 z kapitałem zakładowym w wysokości</w:t>
      </w:r>
      <w:r w:rsidR="00CA6DCE">
        <w:rPr>
          <w:sz w:val="18"/>
        </w:rPr>
        <w:t xml:space="preserve"> </w:t>
      </w:r>
      <w:r w:rsidR="007B5FB9">
        <w:t>……………………</w:t>
      </w:r>
      <w:r w:rsidR="00CA6DCE" w:rsidRPr="00661F62">
        <w:t xml:space="preserve"> zł</w:t>
      </w:r>
      <w:r w:rsidRPr="00661F62">
        <w:t>,</w:t>
      </w:r>
    </w:p>
    <w:p w14:paraId="6135EE36" w14:textId="77777777" w:rsidR="00661F62" w:rsidRDefault="001E308F" w:rsidP="001E308F">
      <w:pPr>
        <w:jc w:val="both"/>
      </w:pPr>
      <w:r>
        <w:t xml:space="preserve">zwaną dalej </w:t>
      </w:r>
      <w:r>
        <w:rPr>
          <w:b/>
        </w:rPr>
        <w:t>Usługodawcą</w:t>
      </w:r>
      <w:r>
        <w:t xml:space="preserve">, </w:t>
      </w:r>
    </w:p>
    <w:p w14:paraId="6D008008" w14:textId="77777777" w:rsidR="001E308F" w:rsidRDefault="001E308F" w:rsidP="001E308F">
      <w:pPr>
        <w:jc w:val="both"/>
      </w:pPr>
      <w:r>
        <w:t>reprezentowaną przez:</w:t>
      </w:r>
    </w:p>
    <w:p w14:paraId="473C9AC2" w14:textId="195F3777" w:rsidR="001E308F" w:rsidRDefault="00CA6DCE" w:rsidP="002641DE">
      <w:pPr>
        <w:jc w:val="both"/>
      </w:pPr>
      <w:r>
        <w:t>…………………………………………………………………</w:t>
      </w:r>
    </w:p>
    <w:p w14:paraId="581C1397" w14:textId="77777777" w:rsidR="007B5FB9" w:rsidRDefault="007B5FB9" w:rsidP="007B5FB9">
      <w:pPr>
        <w:jc w:val="both"/>
      </w:pPr>
      <w:r>
        <w:t>…………………………………………………………………</w:t>
      </w:r>
    </w:p>
    <w:p w14:paraId="7B09D505" w14:textId="77777777" w:rsidR="001E308F" w:rsidRDefault="001E308F" w:rsidP="001E308F">
      <w:pPr>
        <w:jc w:val="both"/>
        <w:rPr>
          <w:b/>
        </w:rPr>
      </w:pPr>
      <w:r>
        <w:t xml:space="preserve">zwaną dalej </w:t>
      </w:r>
      <w:r>
        <w:rPr>
          <w:b/>
        </w:rPr>
        <w:t>Odbiorcą,</w:t>
      </w:r>
    </w:p>
    <w:p w14:paraId="433E2B22" w14:textId="77777777" w:rsidR="001E308F" w:rsidRDefault="001E308F" w:rsidP="001E308F">
      <w:r>
        <w:t>a</w:t>
      </w:r>
    </w:p>
    <w:p w14:paraId="43099D2E" w14:textId="77777777" w:rsidR="00CA6DCE" w:rsidRDefault="00CA6DCE" w:rsidP="001E308F">
      <w:pPr>
        <w:pStyle w:val="Tekstpodstawowy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</w:t>
      </w:r>
    </w:p>
    <w:p w14:paraId="62DFC1C7" w14:textId="77777777" w:rsidR="001E308F" w:rsidRPr="00661F62" w:rsidRDefault="00F67B78" w:rsidP="001E308F">
      <w:pPr>
        <w:pStyle w:val="Tekstpodstawowy"/>
        <w:spacing w:line="240" w:lineRule="auto"/>
        <w:rPr>
          <w:rFonts w:ascii="Times New Roman" w:hAnsi="Times New Roman"/>
        </w:rPr>
      </w:pPr>
      <w:r w:rsidRPr="00661F62">
        <w:rPr>
          <w:rFonts w:ascii="Times New Roman" w:hAnsi="Times New Roman"/>
        </w:rPr>
        <w:t>z</w:t>
      </w:r>
      <w:r w:rsidR="001E308F" w:rsidRPr="00661F62">
        <w:rPr>
          <w:rFonts w:ascii="Times New Roman" w:hAnsi="Times New Roman"/>
        </w:rPr>
        <w:t>wan</w:t>
      </w:r>
      <w:r w:rsidR="003D6224" w:rsidRPr="00661F62">
        <w:rPr>
          <w:rFonts w:ascii="Times New Roman" w:hAnsi="Times New Roman"/>
        </w:rPr>
        <w:t>ym</w:t>
      </w:r>
      <w:r w:rsidRPr="00661F62">
        <w:rPr>
          <w:rFonts w:ascii="Times New Roman" w:hAnsi="Times New Roman"/>
        </w:rPr>
        <w:t xml:space="preserve"> </w:t>
      </w:r>
      <w:r w:rsidR="001E308F" w:rsidRPr="00661F62">
        <w:rPr>
          <w:rFonts w:ascii="Times New Roman" w:hAnsi="Times New Roman"/>
        </w:rPr>
        <w:t xml:space="preserve">dalej </w:t>
      </w:r>
      <w:r w:rsidR="001E308F" w:rsidRPr="00661F62">
        <w:rPr>
          <w:rFonts w:ascii="Times New Roman" w:hAnsi="Times New Roman"/>
          <w:b/>
        </w:rPr>
        <w:t>Dostawcą</w:t>
      </w:r>
      <w:r w:rsidR="001E308F" w:rsidRPr="00661F62">
        <w:rPr>
          <w:rFonts w:ascii="Times New Roman" w:hAnsi="Times New Roman"/>
        </w:rPr>
        <w:t>.</w:t>
      </w:r>
    </w:p>
    <w:p w14:paraId="3D19E7DA" w14:textId="77777777" w:rsidR="001E308F" w:rsidRDefault="001E308F" w:rsidP="001E308F">
      <w:pPr>
        <w:pStyle w:val="Tekstpodstawowy"/>
        <w:spacing w:line="240" w:lineRule="auto"/>
        <w:rPr>
          <w:rFonts w:ascii="Times New Roman" w:hAnsi="Times New Roman"/>
        </w:rPr>
      </w:pPr>
    </w:p>
    <w:p w14:paraId="25E07A00" w14:textId="77777777" w:rsidR="001E308F" w:rsidRDefault="001E308F" w:rsidP="001E308F">
      <w:pPr>
        <w:jc w:val="center"/>
        <w:rPr>
          <w:b/>
        </w:rPr>
      </w:pPr>
      <w:r>
        <w:rPr>
          <w:b/>
        </w:rPr>
        <w:t>§ 1.</w:t>
      </w:r>
    </w:p>
    <w:p w14:paraId="2FB529BE" w14:textId="77777777" w:rsidR="001E308F" w:rsidRDefault="001E308F" w:rsidP="001E308F">
      <w:pPr>
        <w:numPr>
          <w:ilvl w:val="0"/>
          <w:numId w:val="9"/>
        </w:numPr>
        <w:jc w:val="both"/>
      </w:pPr>
      <w:r>
        <w:rPr>
          <w:b/>
        </w:rPr>
        <w:t>Odbiorca</w:t>
      </w:r>
      <w:r>
        <w:t xml:space="preserve"> zobowiązuje się do odbioru w stacji zlewnej położonej w Zgierzu przy ul. </w:t>
      </w:r>
      <w:proofErr w:type="spellStart"/>
      <w:r>
        <w:t>Miroszewskiej</w:t>
      </w:r>
      <w:proofErr w:type="spellEnd"/>
      <w:r>
        <w:t xml:space="preserve"> 3, dostarczanych przez </w:t>
      </w:r>
      <w:r>
        <w:rPr>
          <w:b/>
        </w:rPr>
        <w:t>Dostawcę</w:t>
      </w:r>
      <w:r>
        <w:t xml:space="preserve"> nieczystości ciekłych.</w:t>
      </w:r>
    </w:p>
    <w:p w14:paraId="540F2C66" w14:textId="77777777" w:rsidR="001E308F" w:rsidRDefault="001E308F" w:rsidP="001E308F">
      <w:pPr>
        <w:numPr>
          <w:ilvl w:val="0"/>
          <w:numId w:val="9"/>
        </w:numPr>
        <w:jc w:val="both"/>
      </w:pPr>
      <w:r>
        <w:t>Wskaźniki zanieczyszczeń dostarczanych nieczystości ciekłych nie mogą przekraczać wartości wymienionych w Tabeli I oraz wskaźników zanieczyszczeń dla Klasy IV określonych w Tabeli II. Tabele z określonymi wskaźnikami zanieczyszczeń zawiera Załącznik Nr 1 do niniejszej umowy.</w:t>
      </w:r>
    </w:p>
    <w:p w14:paraId="65271EBE" w14:textId="77777777" w:rsidR="001E308F" w:rsidRDefault="001E308F" w:rsidP="001E308F">
      <w:pPr>
        <w:jc w:val="both"/>
        <w:rPr>
          <w:i/>
        </w:rPr>
      </w:pPr>
    </w:p>
    <w:p w14:paraId="28D34920" w14:textId="77777777" w:rsidR="001E308F" w:rsidRDefault="001E308F" w:rsidP="001E308F">
      <w:pPr>
        <w:jc w:val="center"/>
      </w:pPr>
      <w:r>
        <w:rPr>
          <w:b/>
        </w:rPr>
        <w:t>§ 2.</w:t>
      </w:r>
    </w:p>
    <w:p w14:paraId="4CA90BE5" w14:textId="4AF4FB55" w:rsidR="001E308F" w:rsidRDefault="001E308F" w:rsidP="001E308F">
      <w:pPr>
        <w:numPr>
          <w:ilvl w:val="0"/>
          <w:numId w:val="12"/>
        </w:numPr>
        <w:tabs>
          <w:tab w:val="left" w:pos="420"/>
        </w:tabs>
        <w:jc w:val="both"/>
      </w:pPr>
      <w:r>
        <w:rPr>
          <w:b/>
        </w:rPr>
        <w:t>Dostawca</w:t>
      </w:r>
      <w:r>
        <w:t xml:space="preserve"> zobowiązuje się do dostarczania nieczystości ciekłych pojazdami asenizacyjnymi, które spełniają warunki określone w Rozporządzeniu Ministra Infrastruktury z dnia 12 listopada 2002 r. w sprawie wymagań dla pojazdów asenizacyjnych. Wykaz pojazdów </w:t>
      </w:r>
      <w:r>
        <w:rPr>
          <w:b/>
        </w:rPr>
        <w:t>Dostawcy</w:t>
      </w:r>
      <w:r>
        <w:t xml:space="preserve"> stanowi Załącznik Nr 2 do niniejszej umowy.</w:t>
      </w:r>
      <w:r>
        <w:rPr>
          <w:b/>
        </w:rPr>
        <w:t xml:space="preserve"> </w:t>
      </w:r>
    </w:p>
    <w:p w14:paraId="0C3A1DAC" w14:textId="77777777" w:rsidR="001E308F" w:rsidRDefault="001E308F" w:rsidP="001E308F">
      <w:pPr>
        <w:numPr>
          <w:ilvl w:val="0"/>
          <w:numId w:val="12"/>
        </w:numPr>
        <w:tabs>
          <w:tab w:val="left" w:pos="420"/>
        </w:tabs>
        <w:jc w:val="both"/>
      </w:pPr>
      <w:r>
        <w:rPr>
          <w:b/>
        </w:rPr>
        <w:t xml:space="preserve">Dostawca </w:t>
      </w:r>
      <w:r>
        <w:t xml:space="preserve">zobowiązuje się do pozostawienia, po opróżnieniu zbiornika pojazdu asenizacyjnego, stacji zlewnej </w:t>
      </w:r>
      <w:r>
        <w:br/>
        <w:t xml:space="preserve">w należytym stanie sanitarnym  i technicznym umożliwiającym korzystanie ze stacji zlewnej innym dostawcom. </w:t>
      </w:r>
    </w:p>
    <w:p w14:paraId="2C90FBEB" w14:textId="77777777" w:rsidR="001E308F" w:rsidRDefault="001E308F" w:rsidP="001E308F">
      <w:pPr>
        <w:rPr>
          <w:b/>
        </w:rPr>
      </w:pPr>
    </w:p>
    <w:p w14:paraId="511D3532" w14:textId="77777777" w:rsidR="001E308F" w:rsidRDefault="001E308F" w:rsidP="001E308F">
      <w:pPr>
        <w:jc w:val="center"/>
        <w:rPr>
          <w:b/>
        </w:rPr>
      </w:pPr>
      <w:r>
        <w:rPr>
          <w:b/>
        </w:rPr>
        <w:t>§ 3.</w:t>
      </w:r>
    </w:p>
    <w:p w14:paraId="688E9C4C" w14:textId="77777777" w:rsidR="001E308F" w:rsidRDefault="001E308F" w:rsidP="001E308F">
      <w:pPr>
        <w:numPr>
          <w:ilvl w:val="0"/>
          <w:numId w:val="13"/>
        </w:numPr>
        <w:tabs>
          <w:tab w:val="left" w:pos="420"/>
        </w:tabs>
        <w:jc w:val="both"/>
      </w:pPr>
      <w:r>
        <w:t xml:space="preserve">Godziny otwarcia i szczegółowe warunki korzystania ze stacji zlewnej określa </w:t>
      </w:r>
      <w:r>
        <w:rPr>
          <w:b/>
        </w:rPr>
        <w:t>„Regulamin korzystania ze stacji zlewnej Spółki „Wodociągi i Kanalizacja – Zgierz” Sp. z o.o.”</w:t>
      </w:r>
      <w:r>
        <w:t>, będący integralną częścią niniejszej umowy</w:t>
      </w:r>
      <w:r>
        <w:rPr>
          <w:i/>
        </w:rPr>
        <w:t>.</w:t>
      </w:r>
    </w:p>
    <w:p w14:paraId="420F0758" w14:textId="77777777" w:rsidR="001E308F" w:rsidRDefault="001E308F" w:rsidP="001E308F">
      <w:pPr>
        <w:numPr>
          <w:ilvl w:val="0"/>
          <w:numId w:val="13"/>
        </w:numPr>
        <w:tabs>
          <w:tab w:val="left" w:pos="420"/>
        </w:tabs>
        <w:jc w:val="both"/>
      </w:pPr>
      <w:r>
        <w:t>W przypadku działania siły wyższej lub</w:t>
      </w:r>
      <w:r>
        <w:rPr>
          <w:i/>
        </w:rPr>
        <w:t xml:space="preserve"> </w:t>
      </w:r>
      <w:r>
        <w:t xml:space="preserve">wystąpienia awarii </w:t>
      </w:r>
      <w:r>
        <w:rPr>
          <w:b/>
        </w:rPr>
        <w:t>Odbiorca</w:t>
      </w:r>
      <w:r>
        <w:t xml:space="preserve"> zastrzega sobie prawo do okresowego wstrzymania odbioru nieczystości ciekłych.</w:t>
      </w:r>
    </w:p>
    <w:p w14:paraId="55999ED9" w14:textId="77777777" w:rsidR="001E308F" w:rsidRDefault="001E308F" w:rsidP="001E308F">
      <w:pPr>
        <w:numPr>
          <w:ilvl w:val="0"/>
          <w:numId w:val="13"/>
        </w:numPr>
        <w:tabs>
          <w:tab w:val="left" w:pos="420"/>
        </w:tabs>
        <w:jc w:val="both"/>
      </w:pPr>
      <w:r>
        <w:t xml:space="preserve">O planowanych przerwach w pracy stacji zlewnej </w:t>
      </w:r>
      <w:r>
        <w:rPr>
          <w:b/>
        </w:rPr>
        <w:t>Odbiorca</w:t>
      </w:r>
      <w:r>
        <w:t xml:space="preserve"> poinformuje </w:t>
      </w:r>
      <w:r>
        <w:rPr>
          <w:b/>
        </w:rPr>
        <w:t>Dostawcę</w:t>
      </w:r>
      <w:r>
        <w:t xml:space="preserve"> z 3 dniowym wyprzedzeniem.</w:t>
      </w:r>
    </w:p>
    <w:p w14:paraId="016FC98C" w14:textId="77777777" w:rsidR="001E308F" w:rsidRDefault="001E308F" w:rsidP="001E308F">
      <w:pPr>
        <w:tabs>
          <w:tab w:val="left" w:pos="420"/>
        </w:tabs>
        <w:jc w:val="both"/>
      </w:pPr>
    </w:p>
    <w:p w14:paraId="3893A3C0" w14:textId="77777777" w:rsidR="001E308F" w:rsidRDefault="001E308F" w:rsidP="001E308F">
      <w:pPr>
        <w:tabs>
          <w:tab w:val="left" w:pos="420"/>
        </w:tabs>
        <w:jc w:val="center"/>
        <w:rPr>
          <w:b/>
        </w:rPr>
      </w:pPr>
      <w:r>
        <w:rPr>
          <w:b/>
        </w:rPr>
        <w:t>§ 4.</w:t>
      </w:r>
    </w:p>
    <w:p w14:paraId="12FDD6D1" w14:textId="77777777" w:rsidR="001E308F" w:rsidRDefault="001E308F" w:rsidP="001E308F">
      <w:pPr>
        <w:numPr>
          <w:ilvl w:val="0"/>
          <w:numId w:val="14"/>
        </w:numPr>
        <w:tabs>
          <w:tab w:val="num" w:pos="426"/>
        </w:tabs>
        <w:jc w:val="both"/>
      </w:pPr>
      <w:r>
        <w:t>Zabrania się dostarczania:</w:t>
      </w:r>
    </w:p>
    <w:p w14:paraId="2F26DB9B" w14:textId="77777777" w:rsidR="001E308F" w:rsidRDefault="001E308F" w:rsidP="001E308F">
      <w:pPr>
        <w:numPr>
          <w:ilvl w:val="0"/>
          <w:numId w:val="10"/>
        </w:numPr>
        <w:jc w:val="both"/>
      </w:pPr>
      <w:r>
        <w:t xml:space="preserve">nieczystości, które zawierają substancje trujące, zagrażające zdrowiu lub życiu oraz niebezpieczne dla ludzi </w:t>
      </w:r>
      <w:r>
        <w:br/>
        <w:t>i środowiska,</w:t>
      </w:r>
    </w:p>
    <w:p w14:paraId="00C38E52" w14:textId="77777777" w:rsidR="001E308F" w:rsidRDefault="001E308F" w:rsidP="001E308F">
      <w:pPr>
        <w:numPr>
          <w:ilvl w:val="0"/>
          <w:numId w:val="10"/>
        </w:numPr>
        <w:jc w:val="both"/>
      </w:pPr>
      <w:r>
        <w:t>nieczystości, których wartości wskaźników zanieczyszczeń zawierają się w wartościach określonych dla Klasy V,</w:t>
      </w:r>
    </w:p>
    <w:p w14:paraId="69379E6D" w14:textId="77777777" w:rsidR="001E308F" w:rsidRDefault="001E308F" w:rsidP="001E308F">
      <w:pPr>
        <w:numPr>
          <w:ilvl w:val="0"/>
          <w:numId w:val="10"/>
        </w:numPr>
        <w:jc w:val="both"/>
      </w:pPr>
      <w:r>
        <w:t>mieszaniny nieczystości ciekłych bytowych z nieczystościami ciekłymi przemysłowymi.</w:t>
      </w:r>
    </w:p>
    <w:p w14:paraId="15C5B61C" w14:textId="77777777" w:rsidR="001E308F" w:rsidRDefault="001E308F" w:rsidP="001E308F">
      <w:pPr>
        <w:numPr>
          <w:ilvl w:val="0"/>
          <w:numId w:val="14"/>
        </w:numPr>
        <w:tabs>
          <w:tab w:val="num" w:pos="709"/>
        </w:tabs>
        <w:jc w:val="both"/>
      </w:pPr>
      <w:r>
        <w:t xml:space="preserve">Kontrola jakości nieczystości ciekłych odbywa się w sposób ciągły, zgodnie z „Procedurą automatycznego pomiaru wskaźników zanieczyszczeń nieczystości ciekłych”, określoną w Załączniku Nr 3 do niniejszej umowy. </w:t>
      </w:r>
    </w:p>
    <w:p w14:paraId="5CE80E70" w14:textId="77777777" w:rsidR="001E308F" w:rsidRDefault="001E308F" w:rsidP="001E308F">
      <w:pPr>
        <w:numPr>
          <w:ilvl w:val="0"/>
          <w:numId w:val="14"/>
        </w:numPr>
        <w:tabs>
          <w:tab w:val="num" w:pos="709"/>
        </w:tabs>
        <w:jc w:val="both"/>
      </w:pPr>
      <w:r>
        <w:t xml:space="preserve">Wyniki kontroli jakości wraz z oznaczeniem Klasy nieczystości ciekłych będą przedstawione </w:t>
      </w:r>
      <w:r>
        <w:rPr>
          <w:i/>
        </w:rPr>
        <w:t xml:space="preserve">w </w:t>
      </w:r>
      <w:r>
        <w:t xml:space="preserve">formie wydruku </w:t>
      </w:r>
      <w:r>
        <w:br/>
        <w:t xml:space="preserve">na tzw. dowodzie potwierdzającym przyjęcie nieczystości ciekłych. </w:t>
      </w:r>
    </w:p>
    <w:p w14:paraId="4D7EB65A" w14:textId="77777777" w:rsidR="00735B84" w:rsidRDefault="001E308F" w:rsidP="001E308F">
      <w:pPr>
        <w:numPr>
          <w:ilvl w:val="0"/>
          <w:numId w:val="14"/>
        </w:numPr>
        <w:tabs>
          <w:tab w:val="num" w:pos="709"/>
        </w:tabs>
        <w:jc w:val="both"/>
      </w:pPr>
      <w:r>
        <w:t xml:space="preserve">Niezależnie od automatycznych pomiarów ciągłych, </w:t>
      </w:r>
      <w:r>
        <w:rPr>
          <w:b/>
        </w:rPr>
        <w:t>Odbiorca</w:t>
      </w:r>
      <w:r>
        <w:t xml:space="preserve"> ma prawo do wyrywkowej kontroli składu odbieranych od </w:t>
      </w:r>
      <w:r>
        <w:rPr>
          <w:b/>
        </w:rPr>
        <w:t>Dostawcy</w:t>
      </w:r>
      <w:r>
        <w:t xml:space="preserve"> nieczystości ciekłych, zgodnie z „Procedurą wyrywkowej kontroli jakości nieczystości ciekłych”, stanowiącą Załącznik Nr 3 do niniejszej umowy.</w:t>
      </w:r>
    </w:p>
    <w:p w14:paraId="11268878" w14:textId="77777777" w:rsidR="00735B84" w:rsidRDefault="00735B84">
      <w:pPr>
        <w:jc w:val="both"/>
      </w:pPr>
      <w:r>
        <w:br w:type="page"/>
      </w:r>
    </w:p>
    <w:p w14:paraId="0E4E1B0B" w14:textId="40FCA6C6" w:rsidR="001E308F" w:rsidRDefault="001E308F" w:rsidP="00B86674">
      <w:pPr>
        <w:numPr>
          <w:ilvl w:val="0"/>
          <w:numId w:val="14"/>
        </w:numPr>
        <w:tabs>
          <w:tab w:val="num" w:pos="426"/>
        </w:tabs>
        <w:jc w:val="both"/>
      </w:pPr>
      <w:r>
        <w:lastRenderedPageBreak/>
        <w:t>W przypadku stwierdzenia, w wyniku wyrywkowej kontroli, w badanych próbkach, przekroczenia, dopuszczalnych wartości któregokolwiek ze wskaźników określonych w Tabeli I oraz któregokolwiek z pozostałych wskaźników zanieczyszczeń określonych w Rozporządzeniu Ministra Budownictwa z dnia 14 lipca 2006 roku</w:t>
      </w:r>
      <w:r w:rsidR="007B5FB9">
        <w:t xml:space="preserve"> </w:t>
      </w:r>
      <w:r w:rsidR="007B5FB9" w:rsidRPr="00661F62">
        <w:rPr>
          <w:bCs/>
        </w:rPr>
        <w:t>w sprawie sposobu realizacji obowiązków dostawców ścieków przemysłowych oraz warunków wprowadzania ścieków do urządzeń kanalizacyjnych</w:t>
      </w:r>
      <w:r>
        <w:t xml:space="preserve">, </w:t>
      </w:r>
      <w:r>
        <w:rPr>
          <w:b/>
        </w:rPr>
        <w:t>Odbiorca</w:t>
      </w:r>
      <w:r>
        <w:t>:</w:t>
      </w:r>
    </w:p>
    <w:p w14:paraId="6570385B" w14:textId="3796DE56" w:rsidR="001E308F" w:rsidRPr="00661F62" w:rsidRDefault="001E308F" w:rsidP="001E308F">
      <w:pPr>
        <w:pStyle w:val="Tekstpodstawowywcity"/>
        <w:numPr>
          <w:ilvl w:val="0"/>
          <w:numId w:val="2"/>
        </w:numPr>
        <w:tabs>
          <w:tab w:val="clear" w:pos="390"/>
          <w:tab w:val="left" w:pos="426"/>
        </w:tabs>
        <w:spacing w:line="240" w:lineRule="auto"/>
        <w:rPr>
          <w:rFonts w:ascii="Times New Roman" w:hAnsi="Times New Roman"/>
        </w:rPr>
      </w:pPr>
      <w:r w:rsidRPr="00661F62">
        <w:rPr>
          <w:rFonts w:ascii="Times New Roman" w:hAnsi="Times New Roman"/>
        </w:rPr>
        <w:t>nalicza opłatę dodatkową, której wysokość jest ustalana jako iloczyn ilości dostarczonych nieczystości ciekłych, sumy wszystkich przekroczonych parametrów i ceny jednostkowej za m</w:t>
      </w:r>
      <w:r w:rsidRPr="00661F62">
        <w:rPr>
          <w:rFonts w:ascii="Times New Roman" w:hAnsi="Times New Roman"/>
          <w:vertAlign w:val="superscript"/>
        </w:rPr>
        <w:t>3</w:t>
      </w:r>
      <w:r w:rsidRPr="00661F62">
        <w:rPr>
          <w:rFonts w:ascii="Times New Roman" w:hAnsi="Times New Roman"/>
        </w:rPr>
        <w:t xml:space="preserve"> nieczystości ciekłych, w których stwierdzono przekroczenie wartości wskaźników zanieczyszczeń, określonych w Tabeli I wskazanej w Załączniku Nr 1 do niniejszej umowy lub w Rozporządzeniu Ministra Budownictwa z dnia 14 lipca 2006 roku</w:t>
      </w:r>
      <w:r w:rsidR="004D5866" w:rsidRPr="00661F62">
        <w:rPr>
          <w:rFonts w:ascii="Times New Roman" w:hAnsi="Times New Roman"/>
        </w:rPr>
        <w:t xml:space="preserve"> </w:t>
      </w:r>
      <w:r w:rsidR="004D5866" w:rsidRPr="00661F62">
        <w:rPr>
          <w:rFonts w:ascii="Times New Roman" w:hAnsi="Times New Roman"/>
          <w:bCs/>
        </w:rPr>
        <w:t>w sprawie sposobu realizacji obowiązków dostawców ścieków przemysłowych oraz warunków wprowadzania ścieków do urządzeń kanalizacyjnych</w:t>
      </w:r>
      <w:r w:rsidRPr="00661F62">
        <w:rPr>
          <w:rFonts w:ascii="Times New Roman" w:hAnsi="Times New Roman"/>
        </w:rPr>
        <w:t>,</w:t>
      </w:r>
    </w:p>
    <w:p w14:paraId="1D2EE037" w14:textId="77777777" w:rsidR="001E308F" w:rsidRDefault="001E308F" w:rsidP="001E308F">
      <w:pPr>
        <w:pStyle w:val="Tekstpodstawowywcity"/>
        <w:numPr>
          <w:ilvl w:val="0"/>
          <w:numId w:val="2"/>
        </w:numPr>
        <w:tabs>
          <w:tab w:val="clear" w:pos="390"/>
          <w:tab w:val="left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obciąża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 xml:space="preserve"> kosztami badań laboratoryjnych pobranej próbki wg „Cennika Laboratorium Spółki „Wodociągi i Kanalizacja – Zgierz” Sp. z o.o., udostępnionego w siedzibie Spółki do wglądu.</w:t>
      </w:r>
    </w:p>
    <w:p w14:paraId="2A5C59B3" w14:textId="77777777" w:rsidR="001E308F" w:rsidRDefault="001E308F" w:rsidP="001E308F">
      <w:pPr>
        <w:jc w:val="center"/>
        <w:rPr>
          <w:b/>
        </w:rPr>
      </w:pPr>
    </w:p>
    <w:p w14:paraId="33E9F8F3" w14:textId="77777777" w:rsidR="001E308F" w:rsidRDefault="001E308F" w:rsidP="001E308F">
      <w:pPr>
        <w:jc w:val="center"/>
        <w:rPr>
          <w:b/>
        </w:rPr>
      </w:pPr>
      <w:r>
        <w:rPr>
          <w:b/>
        </w:rPr>
        <w:t>§ 5.</w:t>
      </w:r>
    </w:p>
    <w:p w14:paraId="320062B6" w14:textId="77777777" w:rsidR="001E308F" w:rsidRDefault="001E308F" w:rsidP="001E308F">
      <w:pPr>
        <w:pStyle w:val="Tekstpodstawowywcity"/>
        <w:numPr>
          <w:ilvl w:val="0"/>
          <w:numId w:val="15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dostarczenia przez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 xml:space="preserve"> nieczystości ciekłych wymienionych w § 4 ust. 1, </w:t>
      </w:r>
      <w:r>
        <w:rPr>
          <w:rFonts w:ascii="Times New Roman" w:hAnsi="Times New Roman"/>
          <w:b/>
        </w:rPr>
        <w:t xml:space="preserve">Odbiorca </w:t>
      </w:r>
      <w:r>
        <w:rPr>
          <w:rFonts w:ascii="Times New Roman" w:hAnsi="Times New Roman"/>
        </w:rPr>
        <w:t>zastrzega sobie prawo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dochodzenia od </w:t>
      </w:r>
      <w:r>
        <w:rPr>
          <w:rFonts w:ascii="Times New Roman" w:hAnsi="Times New Roman"/>
          <w:b/>
        </w:rPr>
        <w:t xml:space="preserve">Dostawcy </w:t>
      </w:r>
      <w:r>
        <w:rPr>
          <w:rFonts w:ascii="Times New Roman" w:hAnsi="Times New Roman"/>
        </w:rPr>
        <w:t xml:space="preserve">odszkodowania za szkody powstałe w oczyszczalni ścieków lub w stacji zlewnej </w:t>
      </w:r>
      <w:r>
        <w:rPr>
          <w:rFonts w:ascii="Times New Roman" w:hAnsi="Times New Roman"/>
        </w:rPr>
        <w:br/>
        <w:t>w wyniku odprowadzenia tych nieczystości.</w:t>
      </w:r>
    </w:p>
    <w:p w14:paraId="53D7B130" w14:textId="77777777" w:rsidR="001E308F" w:rsidRDefault="001E308F" w:rsidP="001E308F">
      <w:pPr>
        <w:pStyle w:val="Tekstpodstawowywcity"/>
        <w:numPr>
          <w:ilvl w:val="0"/>
          <w:numId w:val="15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dostarczenia przez </w:t>
      </w:r>
      <w:r>
        <w:rPr>
          <w:rFonts w:ascii="Times New Roman" w:hAnsi="Times New Roman"/>
          <w:b/>
        </w:rPr>
        <w:t>Dostawce</w:t>
      </w:r>
      <w:r>
        <w:rPr>
          <w:rFonts w:ascii="Times New Roman" w:hAnsi="Times New Roman"/>
        </w:rPr>
        <w:t xml:space="preserve"> nieczystości ciekłych, w których wartości wskaźników zanieczyszczeń zawierają się w Klasie V, </w:t>
      </w:r>
      <w:r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</w:t>
      </w:r>
    </w:p>
    <w:p w14:paraId="14B56CCF" w14:textId="77777777" w:rsidR="001E308F" w:rsidRDefault="001E308F" w:rsidP="001E308F">
      <w:pPr>
        <w:pStyle w:val="Tekstpodstawowywcity"/>
        <w:numPr>
          <w:ilvl w:val="1"/>
          <w:numId w:val="15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poddaje badaniu pobraną automatycznie próbę,</w:t>
      </w:r>
    </w:p>
    <w:p w14:paraId="0F1C0A08" w14:textId="77777777" w:rsidR="001E308F" w:rsidRDefault="001E308F" w:rsidP="001E308F">
      <w:pPr>
        <w:pStyle w:val="Tekstpodstawowywcity"/>
        <w:numPr>
          <w:ilvl w:val="1"/>
          <w:numId w:val="15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określa opłatę dodatkową za dostarczone nieczystości, która wyliczona będzie jako pięciokrotna wartość ceny za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nieczystości ciekłych odpowiadających Klasie IV,</w:t>
      </w:r>
    </w:p>
    <w:p w14:paraId="41B99DA9" w14:textId="77777777" w:rsidR="001E308F" w:rsidRDefault="001E308F" w:rsidP="001E308F">
      <w:pPr>
        <w:pStyle w:val="Tekstpodstawowywcity"/>
        <w:numPr>
          <w:ilvl w:val="1"/>
          <w:numId w:val="15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zastrzega sobie prawo do rozwiązania umowy bez zachowania okresu wypowiedzenia.</w:t>
      </w:r>
    </w:p>
    <w:p w14:paraId="08E2448C" w14:textId="77777777" w:rsidR="001E308F" w:rsidRDefault="001E308F" w:rsidP="001E308F">
      <w:pPr>
        <w:jc w:val="center"/>
        <w:rPr>
          <w:b/>
        </w:rPr>
      </w:pPr>
    </w:p>
    <w:p w14:paraId="6B6C74C4" w14:textId="77777777" w:rsidR="001E308F" w:rsidRDefault="001E308F" w:rsidP="001E308F">
      <w:pPr>
        <w:jc w:val="center"/>
        <w:rPr>
          <w:b/>
        </w:rPr>
      </w:pPr>
      <w:r>
        <w:rPr>
          <w:b/>
        </w:rPr>
        <w:t>§ 6.</w:t>
      </w:r>
    </w:p>
    <w:p w14:paraId="3AC86F1A" w14:textId="77777777" w:rsidR="001E308F" w:rsidRDefault="001E308F" w:rsidP="001E308F">
      <w:pPr>
        <w:numPr>
          <w:ilvl w:val="0"/>
          <w:numId w:val="5"/>
        </w:numPr>
        <w:jc w:val="both"/>
      </w:pPr>
      <w:r>
        <w:t xml:space="preserve">Nieczystości ciekłe dostarczane przez </w:t>
      </w:r>
      <w:r>
        <w:rPr>
          <w:b/>
        </w:rPr>
        <w:t>Dostawcę</w:t>
      </w:r>
      <w:r>
        <w:t xml:space="preserve"> nie mogą zawierać odpadów stałych, a w szczególności: żwiru, piasku, popiołu, szkła, wytłoczyn, szczeciny, ścinków skór, tekstyliów, włókien, nawet jeżeli znajdują się one w stanie rozdrobnionym.</w:t>
      </w:r>
    </w:p>
    <w:p w14:paraId="365B0180" w14:textId="77777777" w:rsidR="001E308F" w:rsidRDefault="001E308F" w:rsidP="001E308F">
      <w:pPr>
        <w:numPr>
          <w:ilvl w:val="0"/>
          <w:numId w:val="5"/>
        </w:numPr>
        <w:jc w:val="both"/>
      </w:pPr>
      <w:r>
        <w:t>Zrzut nieczystości ciekłych zawierających odpady stałe może spowodować uszkodzenie, zmniejszenie przepustowości i zablokowanie ciągu spustowego. Wznowienie zrzutu nieczystości może nastąpić dopiero po udrożnieniu ciągu spustowego przez pracownika stacji.</w:t>
      </w:r>
    </w:p>
    <w:p w14:paraId="5C556929" w14:textId="77777777" w:rsidR="001E308F" w:rsidRDefault="001E308F" w:rsidP="001E308F">
      <w:pPr>
        <w:numPr>
          <w:ilvl w:val="0"/>
          <w:numId w:val="5"/>
        </w:numPr>
        <w:jc w:val="both"/>
      </w:pPr>
      <w:r>
        <w:t>Fakt zablokowania ciągu spustowego jest odnotowywany automatycznie w raporcie stacji zlewnej.</w:t>
      </w:r>
    </w:p>
    <w:p w14:paraId="53B025AE" w14:textId="77777777" w:rsidR="001E308F" w:rsidRDefault="001E308F" w:rsidP="001E308F">
      <w:pPr>
        <w:numPr>
          <w:ilvl w:val="0"/>
          <w:numId w:val="5"/>
        </w:numPr>
        <w:jc w:val="both"/>
      </w:pPr>
      <w:r>
        <w:t xml:space="preserve">W przypadku powtarzającego się blokowania ciągu spustowego spowodowanego odprowadzaniem przez </w:t>
      </w:r>
      <w:r>
        <w:rPr>
          <w:b/>
        </w:rPr>
        <w:t>Dostawcę</w:t>
      </w:r>
      <w:r>
        <w:t xml:space="preserve"> nieczystości ciekłych zawierających odpady stałe, </w:t>
      </w:r>
      <w:r>
        <w:rPr>
          <w:b/>
        </w:rPr>
        <w:t>Odbiorca</w:t>
      </w:r>
      <w:r>
        <w:t xml:space="preserve"> zastrzega sobie prawo do wstrzymania odbioru nieczystości ciekłych oraz obciążenia </w:t>
      </w:r>
      <w:r>
        <w:rPr>
          <w:b/>
        </w:rPr>
        <w:t>Dostawcy</w:t>
      </w:r>
      <w:r>
        <w:t xml:space="preserve"> kosztami udrożnienia i naprawy ciągu spustowego.</w:t>
      </w:r>
    </w:p>
    <w:p w14:paraId="27A2719C" w14:textId="77777777" w:rsidR="001E308F" w:rsidRDefault="001E308F" w:rsidP="001E308F">
      <w:pPr>
        <w:jc w:val="center"/>
        <w:rPr>
          <w:b/>
        </w:rPr>
      </w:pPr>
    </w:p>
    <w:p w14:paraId="1DED28A5" w14:textId="77777777" w:rsidR="001E308F" w:rsidRDefault="001E308F" w:rsidP="001E308F">
      <w:pPr>
        <w:jc w:val="center"/>
        <w:rPr>
          <w:b/>
        </w:rPr>
      </w:pPr>
      <w:r>
        <w:rPr>
          <w:b/>
        </w:rPr>
        <w:t>§ 7.</w:t>
      </w:r>
    </w:p>
    <w:p w14:paraId="2E3CF38C" w14:textId="5FAB0627" w:rsidR="001E308F" w:rsidRDefault="001E308F" w:rsidP="001E308F">
      <w:pPr>
        <w:jc w:val="both"/>
      </w:pPr>
      <w:r>
        <w:rPr>
          <w:b/>
        </w:rPr>
        <w:t xml:space="preserve">Dostawca </w:t>
      </w:r>
      <w:r>
        <w:t xml:space="preserve">jest zobowiązany do wypełnienia i przekazania obsłudze stacji zlewnej dokumentu poświadczającego odbiór </w:t>
      </w:r>
      <w:r>
        <w:br/>
        <w:t xml:space="preserve">i wprowadzenie nieczystości ciekłych do stacji zlewnej zgodnie z Rozporządzeniem Ministra Infrastruktury z dnia </w:t>
      </w:r>
      <w:r w:rsidR="007B5FB9">
        <w:br/>
      </w:r>
      <w:r>
        <w:t>17 października 2002 r. w sprawie warunków wprowadzania nieczystości ciekłych do stacji zlew</w:t>
      </w:r>
      <w:r w:rsidR="00051717">
        <w:t xml:space="preserve">nych </w:t>
      </w:r>
      <w:r>
        <w:t>. Wzór dokumentu zawarty jest w Załączniku Nr 4 do niniejszej umowy.</w:t>
      </w:r>
    </w:p>
    <w:p w14:paraId="7357FEC6" w14:textId="77777777" w:rsidR="001E308F" w:rsidRDefault="001E308F" w:rsidP="001E308F">
      <w:pPr>
        <w:jc w:val="center"/>
        <w:rPr>
          <w:b/>
        </w:rPr>
      </w:pPr>
    </w:p>
    <w:p w14:paraId="11D5E59F" w14:textId="77777777" w:rsidR="001E308F" w:rsidRDefault="001E308F" w:rsidP="001E308F">
      <w:pPr>
        <w:jc w:val="center"/>
        <w:rPr>
          <w:b/>
        </w:rPr>
      </w:pPr>
      <w:r>
        <w:rPr>
          <w:b/>
        </w:rPr>
        <w:t>§ 8.</w:t>
      </w:r>
    </w:p>
    <w:p w14:paraId="55D6C99F" w14:textId="77777777" w:rsidR="001E308F" w:rsidRDefault="001E308F" w:rsidP="001E308F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Dostawca</w:t>
      </w:r>
      <w:r>
        <w:rPr>
          <w:rFonts w:ascii="Times New Roman" w:hAnsi="Times New Roman"/>
        </w:rPr>
        <w:t xml:space="preserve"> po opłaceniu kaucji otrzymuje od </w:t>
      </w:r>
      <w:r>
        <w:rPr>
          <w:rFonts w:ascii="Times New Roman" w:hAnsi="Times New Roman"/>
          <w:b/>
        </w:rPr>
        <w:t>Odbiorcy</w:t>
      </w:r>
      <w:r>
        <w:rPr>
          <w:rFonts w:ascii="Times New Roman" w:hAnsi="Times New Roman"/>
        </w:rPr>
        <w:t xml:space="preserve"> klucz elektroniczny, którym otwierana jest zasuwa, co umożliwia spust nieczystości. Wysokość kaucji jest określona w Załączniku Nr 1 do umowy.</w:t>
      </w:r>
    </w:p>
    <w:p w14:paraId="2C01AFD4" w14:textId="77777777" w:rsidR="001E308F" w:rsidRDefault="001E308F" w:rsidP="001E308F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rozwiązania umowy </w:t>
      </w:r>
      <w:r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 xml:space="preserve"> zwraca kaucję po uprzednim otrzymaniu od </w:t>
      </w:r>
      <w:r>
        <w:rPr>
          <w:rFonts w:ascii="Times New Roman" w:hAnsi="Times New Roman"/>
          <w:b/>
        </w:rPr>
        <w:t>Dostawcy</w:t>
      </w:r>
      <w:r>
        <w:rPr>
          <w:rFonts w:ascii="Times New Roman" w:hAnsi="Times New Roman"/>
        </w:rPr>
        <w:t xml:space="preserve"> sprawnego klucza.</w:t>
      </w:r>
    </w:p>
    <w:p w14:paraId="57C33467" w14:textId="77777777" w:rsidR="001E308F" w:rsidRDefault="001E308F" w:rsidP="001E308F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zagubienia klucza lub jego kradzieży kaucja nie podlega zwrotowi. W miejsce zagubionego klucza</w:t>
      </w:r>
      <w:r>
        <w:rPr>
          <w:rFonts w:ascii="Times New Roman" w:hAnsi="Times New Roman"/>
          <w:b/>
        </w:rPr>
        <w:t xml:space="preserve"> Dostawca</w:t>
      </w:r>
      <w:r>
        <w:rPr>
          <w:rFonts w:ascii="Times New Roman" w:hAnsi="Times New Roman"/>
        </w:rPr>
        <w:t xml:space="preserve"> może otrzymać nowy po wniesieniu kaucji. Kod zagubionego klucza jest dezaktywowany. </w:t>
      </w:r>
    </w:p>
    <w:p w14:paraId="76BE2BD5" w14:textId="77777777" w:rsidR="001E308F" w:rsidRDefault="001E308F" w:rsidP="001E308F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fakcie zagubienia lub kradzieży klucza należy niezwłocznie powiadomić </w:t>
      </w:r>
      <w:r>
        <w:rPr>
          <w:rFonts w:ascii="Times New Roman" w:hAnsi="Times New Roman"/>
          <w:b/>
        </w:rPr>
        <w:t>Odbiorcę</w:t>
      </w:r>
      <w:r>
        <w:rPr>
          <w:rFonts w:ascii="Times New Roman" w:hAnsi="Times New Roman"/>
        </w:rPr>
        <w:t>.</w:t>
      </w:r>
    </w:p>
    <w:p w14:paraId="78A4711A" w14:textId="77777777" w:rsidR="001E308F" w:rsidRDefault="001E308F" w:rsidP="001E308F">
      <w:pPr>
        <w:numPr>
          <w:ilvl w:val="0"/>
          <w:numId w:val="1"/>
        </w:numPr>
        <w:jc w:val="both"/>
      </w:pPr>
      <w:r>
        <w:t xml:space="preserve">W przypadku konieczności zastąpienia pojazdu wymienionego w Załączniku Nr 2 pojazdem zastępczym, </w:t>
      </w:r>
      <w:r>
        <w:rPr>
          <w:b/>
        </w:rPr>
        <w:t>Dostawca</w:t>
      </w:r>
      <w:r>
        <w:t xml:space="preserve"> zobowiązany jest pisemnie powiadomić </w:t>
      </w:r>
      <w:r>
        <w:rPr>
          <w:b/>
        </w:rPr>
        <w:t>Odbiorcę</w:t>
      </w:r>
      <w:r>
        <w:t xml:space="preserve"> o planowanej zmianie. Kod klucza elektronicznego pojazdu zastępowanego zostanie przypisany do pojazdu zastępującego. </w:t>
      </w:r>
    </w:p>
    <w:p w14:paraId="5793F3D8" w14:textId="77777777" w:rsidR="001E308F" w:rsidRDefault="001E308F" w:rsidP="001E308F">
      <w:pPr>
        <w:pStyle w:val="Tekstpodstawowy"/>
        <w:spacing w:line="240" w:lineRule="auto"/>
        <w:rPr>
          <w:rFonts w:ascii="Times New Roman" w:hAnsi="Times New Roman"/>
          <w:i/>
        </w:rPr>
      </w:pPr>
    </w:p>
    <w:p w14:paraId="61FE99FB" w14:textId="77777777" w:rsidR="001E308F" w:rsidRDefault="001E308F" w:rsidP="001E308F">
      <w:pPr>
        <w:jc w:val="center"/>
        <w:rPr>
          <w:b/>
        </w:rPr>
      </w:pPr>
      <w:r>
        <w:rPr>
          <w:b/>
        </w:rPr>
        <w:t>§ 9.</w:t>
      </w:r>
    </w:p>
    <w:p w14:paraId="7F661D54" w14:textId="77777777" w:rsidR="001E308F" w:rsidRDefault="001E308F" w:rsidP="001E308F">
      <w:pPr>
        <w:numPr>
          <w:ilvl w:val="0"/>
          <w:numId w:val="16"/>
        </w:numPr>
        <w:tabs>
          <w:tab w:val="num" w:pos="426"/>
        </w:tabs>
        <w:jc w:val="both"/>
      </w:pPr>
      <w:r>
        <w:t xml:space="preserve">Ilość nieczystości ciekłych określana jest na podstawie wskazań przepływomierza. </w:t>
      </w:r>
    </w:p>
    <w:p w14:paraId="0B8015FB" w14:textId="77777777" w:rsidR="001E308F" w:rsidRDefault="001E308F" w:rsidP="001E308F">
      <w:pPr>
        <w:numPr>
          <w:ilvl w:val="0"/>
          <w:numId w:val="16"/>
        </w:numPr>
        <w:tabs>
          <w:tab w:val="num" w:pos="426"/>
        </w:tabs>
        <w:jc w:val="both"/>
      </w:pPr>
      <w:r>
        <w:t>Ilość dostarczonych nieczystości będzie przedstawiona w</w:t>
      </w:r>
      <w:r>
        <w:rPr>
          <w:i/>
        </w:rPr>
        <w:t xml:space="preserve"> </w:t>
      </w:r>
      <w:r>
        <w:t xml:space="preserve">formie wydruku na tzw. dowodzie potwierdzającym przyjęcie nieczystości ciekłych. </w:t>
      </w:r>
    </w:p>
    <w:p w14:paraId="4BD7F867" w14:textId="6D2FF1C7" w:rsidR="001E308F" w:rsidRDefault="001E308F" w:rsidP="001E308F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wystąpienia awarii ciągu spustowego w pierwszym miesiącu obowiązywania niniejszej umowy, </w:t>
      </w:r>
      <w:r>
        <w:rPr>
          <w:rFonts w:ascii="Times New Roman" w:hAnsi="Times New Roman"/>
        </w:rPr>
        <w:br/>
        <w:t>do czasu jej usunięcia ilość dostarczanych nieczystości ciekłych będzie określana na podstawie pojemności zbiorników pojazdów asenizacyjnych wymienionych w Załączniku Nr 2 do niniejszej umowy. W przypadku wystąpienia awarii ciągu spustowego w kolejnych miesiącach obowiązywania niniejszej umowy, do czasu jej usunięcia ilość dostarczanych nieczystości ciekłych będzie określana na podstawie średniej ilości nieczystości dostarczonych danym pojazdem w poprzednim miesiącu. Klasę nieczystości w przypadku awarii ciągu spustowego ustala się jako Klasę I.</w:t>
      </w:r>
    </w:p>
    <w:p w14:paraId="635B6171" w14:textId="43B61985" w:rsidR="007B5FB9" w:rsidRDefault="007B5FB9" w:rsidP="007B5FB9">
      <w:pPr>
        <w:pStyle w:val="Tekstpodstawowy"/>
        <w:tabs>
          <w:tab w:val="num" w:pos="426"/>
        </w:tabs>
        <w:spacing w:line="240" w:lineRule="auto"/>
        <w:rPr>
          <w:rFonts w:ascii="Times New Roman" w:hAnsi="Times New Roman"/>
        </w:rPr>
      </w:pPr>
    </w:p>
    <w:p w14:paraId="485B8E2E" w14:textId="4E42E685" w:rsidR="007B5FB9" w:rsidRDefault="007B5FB9" w:rsidP="007B5FB9">
      <w:pPr>
        <w:pStyle w:val="Tekstpodstawowy"/>
        <w:tabs>
          <w:tab w:val="num" w:pos="426"/>
        </w:tabs>
        <w:spacing w:line="240" w:lineRule="auto"/>
        <w:rPr>
          <w:rFonts w:ascii="Times New Roman" w:hAnsi="Times New Roman"/>
        </w:rPr>
      </w:pPr>
    </w:p>
    <w:p w14:paraId="77926CDB" w14:textId="47670704" w:rsidR="00D0200F" w:rsidRDefault="00D0200F" w:rsidP="007B5FB9">
      <w:pPr>
        <w:pStyle w:val="Tekstpodstawowy"/>
        <w:tabs>
          <w:tab w:val="num" w:pos="426"/>
        </w:tabs>
        <w:spacing w:line="240" w:lineRule="auto"/>
        <w:rPr>
          <w:rFonts w:ascii="Times New Roman" w:hAnsi="Times New Roman"/>
        </w:rPr>
      </w:pPr>
    </w:p>
    <w:p w14:paraId="56850F3A" w14:textId="77777777" w:rsidR="00D0200F" w:rsidRDefault="00D0200F" w:rsidP="007B5FB9">
      <w:pPr>
        <w:pStyle w:val="Tekstpodstawowy"/>
        <w:tabs>
          <w:tab w:val="num" w:pos="426"/>
        </w:tabs>
        <w:spacing w:line="240" w:lineRule="auto"/>
        <w:rPr>
          <w:rFonts w:ascii="Times New Roman" w:hAnsi="Times New Roman"/>
        </w:rPr>
      </w:pPr>
    </w:p>
    <w:p w14:paraId="7B6A4483" w14:textId="77777777" w:rsidR="007B5FB9" w:rsidRDefault="007B5FB9" w:rsidP="007B5FB9">
      <w:pPr>
        <w:pStyle w:val="Akapitzlist"/>
      </w:pPr>
    </w:p>
    <w:p w14:paraId="3761666E" w14:textId="1744E03F" w:rsidR="001E308F" w:rsidRDefault="001E308F" w:rsidP="001E308F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Należność za odbiór nieczystości zostanie wyliczona jako iloczyn ilości dostarczonych nieczystości ciekłych, określonej zgodnie z § 9 ust. 1 i ceny za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nieczystości ciekłych odpowiadającej Klasie, do której nieczystości zostaną zakwalifikowane. Do kwoty tej doliczany będzie podatek VAT w obowiązującej wysokości.</w:t>
      </w:r>
    </w:p>
    <w:p w14:paraId="49502E26" w14:textId="77777777" w:rsidR="001E308F" w:rsidRDefault="001E308F" w:rsidP="001E308F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Wykaz Klas i odpowiadających im cen zawiera Tabela II określona w Załączniku Nr 1 do niniejszej umowy, sporządzona w oparciu o cennik określający wysokość opłat pobieranych za przyjmowanie nieczystości ciekłych dowożonych do stacji zlewnej, wprowadzany każdorazowo Zarządzeniem Dyrektora Spółki „Wodociągi i Kanalizacja – Zgierz” Sp. z o.o..</w:t>
      </w:r>
    </w:p>
    <w:p w14:paraId="24074FE2" w14:textId="77777777" w:rsidR="001E308F" w:rsidRDefault="001E308F" w:rsidP="001E308F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Należność, o której mowa w ust. 4 oraz inne opłaty wynikające z umowy </w:t>
      </w:r>
      <w:r>
        <w:rPr>
          <w:rFonts w:ascii="Times New Roman" w:hAnsi="Times New Roman"/>
          <w:b/>
        </w:rPr>
        <w:t>Dostawca</w:t>
      </w:r>
      <w:r>
        <w:rPr>
          <w:rFonts w:ascii="Times New Roman" w:hAnsi="Times New Roman"/>
        </w:rPr>
        <w:t xml:space="preserve"> jest zobowiązany uregulować w terminie 7 dni od daty wystawienia faktury. Brak zapłaty we wskazanym terminie powoduje obowiązek zapłaty odsetek ustawowych</w:t>
      </w:r>
    </w:p>
    <w:p w14:paraId="4790500B" w14:textId="77777777" w:rsidR="001E308F" w:rsidRDefault="001E308F" w:rsidP="001E308F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Faktury będą wystawiane okresowo, po zestawieniu ilości dostarczonych nieczystości, nie częściej niż co 7 dni.</w:t>
      </w:r>
    </w:p>
    <w:p w14:paraId="065B7FA8" w14:textId="77777777" w:rsidR="001E308F" w:rsidRDefault="001E308F" w:rsidP="001E308F">
      <w:pPr>
        <w:pStyle w:val="Tekstpodstawowy"/>
        <w:numPr>
          <w:ilvl w:val="0"/>
          <w:numId w:val="16"/>
        </w:numPr>
        <w:tabs>
          <w:tab w:val="num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Należności mogą być regulowane w kasie </w:t>
      </w:r>
      <w:r>
        <w:rPr>
          <w:rFonts w:ascii="Times New Roman" w:hAnsi="Times New Roman"/>
          <w:b/>
        </w:rPr>
        <w:t>Odbiorcy</w:t>
      </w:r>
      <w:r>
        <w:rPr>
          <w:rFonts w:ascii="Times New Roman" w:hAnsi="Times New Roman"/>
        </w:rPr>
        <w:t xml:space="preserve"> mieszczącej się w siedzibie Spółki lub przelewem na konto wyszczególnione na fakturze.</w:t>
      </w:r>
    </w:p>
    <w:p w14:paraId="7F3CF258" w14:textId="77777777" w:rsidR="001E308F" w:rsidRDefault="001E308F" w:rsidP="001E308F">
      <w:pPr>
        <w:numPr>
          <w:ilvl w:val="0"/>
          <w:numId w:val="16"/>
        </w:numPr>
        <w:tabs>
          <w:tab w:val="num" w:pos="426"/>
        </w:tabs>
        <w:jc w:val="both"/>
      </w:pPr>
      <w:r>
        <w:t xml:space="preserve">Brak zapłaty należności we wskazanym terminie upoważnia </w:t>
      </w:r>
      <w:r>
        <w:rPr>
          <w:b/>
        </w:rPr>
        <w:t>Odbiorcę</w:t>
      </w:r>
      <w:r>
        <w:t xml:space="preserve"> do wstrzymania przyjmowania nieczystości ciekłych od </w:t>
      </w:r>
      <w:r>
        <w:rPr>
          <w:b/>
        </w:rPr>
        <w:t>Dostawcy</w:t>
      </w:r>
      <w:r>
        <w:t>.</w:t>
      </w:r>
    </w:p>
    <w:p w14:paraId="602A2183" w14:textId="77777777" w:rsidR="001E308F" w:rsidRDefault="001E308F" w:rsidP="001E308F">
      <w:pPr>
        <w:numPr>
          <w:ilvl w:val="0"/>
          <w:numId w:val="16"/>
        </w:numPr>
        <w:tabs>
          <w:tab w:val="left" w:pos="2835"/>
        </w:tabs>
        <w:jc w:val="both"/>
        <w:rPr>
          <w:b/>
        </w:rPr>
      </w:pPr>
      <w:r>
        <w:t xml:space="preserve">O zmianie cen i terminie ich wprowadzenia w życie </w:t>
      </w:r>
      <w:r>
        <w:rPr>
          <w:b/>
        </w:rPr>
        <w:t>Dostawca</w:t>
      </w:r>
      <w:r>
        <w:t xml:space="preserve"> zostanie powiadomiony w formie pisemnej, na 14 dni przed datą wprowadzenia zmiany. Prawo </w:t>
      </w:r>
      <w:r>
        <w:rPr>
          <w:b/>
          <w:bCs/>
        </w:rPr>
        <w:t>Odbiorcy</w:t>
      </w:r>
      <w:r>
        <w:t xml:space="preserve"> do zmiany cen nie stanowi zmiany warunków umowy. </w:t>
      </w:r>
    </w:p>
    <w:p w14:paraId="4B548F0F" w14:textId="77777777" w:rsidR="001E308F" w:rsidRDefault="001E308F" w:rsidP="001E308F">
      <w:pPr>
        <w:pStyle w:val="Tekstpodstawowywcity"/>
        <w:tabs>
          <w:tab w:val="clear" w:pos="390"/>
        </w:tabs>
        <w:spacing w:line="240" w:lineRule="auto"/>
        <w:jc w:val="center"/>
        <w:rPr>
          <w:rFonts w:ascii="Times New Roman" w:hAnsi="Times New Roman"/>
          <w:b/>
        </w:rPr>
      </w:pPr>
    </w:p>
    <w:p w14:paraId="0600FE95" w14:textId="77777777" w:rsidR="001E308F" w:rsidRDefault="001E308F" w:rsidP="001E308F">
      <w:pPr>
        <w:pStyle w:val="Tekstpodstawowywcity"/>
        <w:tabs>
          <w:tab w:val="clear" w:pos="390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10.</w:t>
      </w:r>
    </w:p>
    <w:p w14:paraId="6F333C38" w14:textId="77777777" w:rsidR="001E308F" w:rsidRDefault="001E308F" w:rsidP="001E308F">
      <w:pPr>
        <w:jc w:val="both"/>
      </w:pPr>
      <w:r>
        <w:rPr>
          <w:b/>
        </w:rPr>
        <w:t>Dostawca</w:t>
      </w:r>
      <w:r>
        <w:t xml:space="preserve"> upoważnia </w:t>
      </w:r>
      <w:r>
        <w:rPr>
          <w:b/>
        </w:rPr>
        <w:t>Odbiorcę</w:t>
      </w:r>
      <w:r>
        <w:t xml:space="preserve"> do wystawiania faktur VAT bez podpisu </w:t>
      </w:r>
      <w:r>
        <w:rPr>
          <w:b/>
        </w:rPr>
        <w:t>Dostawcy</w:t>
      </w:r>
      <w:r>
        <w:t>.</w:t>
      </w:r>
    </w:p>
    <w:p w14:paraId="1B9A22FD" w14:textId="77777777" w:rsidR="001E308F" w:rsidRDefault="001E308F" w:rsidP="001E308F">
      <w:pPr>
        <w:pStyle w:val="Tekstpodstawowywcity"/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</w:t>
      </w:r>
      <w:r>
        <w:rPr>
          <w:rFonts w:ascii="Times New Roman" w:hAnsi="Times New Roman"/>
          <w:b/>
        </w:rPr>
        <w:t>Dostawcy</w:t>
      </w:r>
      <w:r>
        <w:rPr>
          <w:rFonts w:ascii="Times New Roman" w:hAnsi="Times New Roman"/>
        </w:rPr>
        <w:t xml:space="preserve">: </w:t>
      </w:r>
      <w:r w:rsidR="004D5866"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>.</w:t>
      </w:r>
    </w:p>
    <w:p w14:paraId="033CF418" w14:textId="77777777" w:rsidR="001E308F" w:rsidRDefault="001E308F" w:rsidP="001E308F">
      <w:pPr>
        <w:pStyle w:val="font0"/>
        <w:spacing w:before="0" w:after="0"/>
        <w:rPr>
          <w:rFonts w:ascii="Times New Roman" w:hAnsi="Times New Roman"/>
        </w:rPr>
      </w:pPr>
    </w:p>
    <w:p w14:paraId="546CE853" w14:textId="77777777" w:rsidR="001E308F" w:rsidRDefault="001E308F" w:rsidP="001E308F">
      <w:pPr>
        <w:tabs>
          <w:tab w:val="left" w:pos="420"/>
          <w:tab w:val="left" w:pos="2835"/>
        </w:tabs>
        <w:jc w:val="center"/>
      </w:pPr>
      <w:r>
        <w:rPr>
          <w:b/>
        </w:rPr>
        <w:t>§ 11.</w:t>
      </w:r>
      <w:r>
        <w:t xml:space="preserve"> </w:t>
      </w:r>
    </w:p>
    <w:p w14:paraId="7119AD6A" w14:textId="77777777" w:rsidR="001E308F" w:rsidRDefault="001E308F" w:rsidP="001E308F">
      <w:pPr>
        <w:tabs>
          <w:tab w:val="left" w:pos="420"/>
          <w:tab w:val="left" w:pos="2835"/>
        </w:tabs>
      </w:pPr>
      <w:r>
        <w:t>Umowa zawarta zostaje na czas nieokreślony.</w:t>
      </w:r>
    </w:p>
    <w:p w14:paraId="011EB69F" w14:textId="77777777" w:rsidR="001E308F" w:rsidRDefault="001E308F" w:rsidP="001E308F">
      <w:pPr>
        <w:tabs>
          <w:tab w:val="left" w:pos="420"/>
          <w:tab w:val="left" w:pos="2835"/>
        </w:tabs>
      </w:pPr>
    </w:p>
    <w:p w14:paraId="12508FA9" w14:textId="77777777" w:rsidR="001E308F" w:rsidRDefault="001E308F" w:rsidP="001E308F">
      <w:pPr>
        <w:pStyle w:val="Tekstpodstawowywcity"/>
        <w:tabs>
          <w:tab w:val="clear" w:pos="390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12.</w:t>
      </w:r>
    </w:p>
    <w:p w14:paraId="37A40C14" w14:textId="77777777" w:rsidR="001E308F" w:rsidRDefault="001E308F" w:rsidP="001E308F">
      <w:pPr>
        <w:numPr>
          <w:ilvl w:val="0"/>
          <w:numId w:val="7"/>
        </w:numPr>
        <w:tabs>
          <w:tab w:val="left" w:pos="420"/>
          <w:tab w:val="left" w:pos="2835"/>
        </w:tabs>
      </w:pPr>
      <w:r>
        <w:t>Strony mogą rozwiązać umowę za jednomiesięcznym wypowiedzeniem na koniec miesiąca.</w:t>
      </w:r>
    </w:p>
    <w:p w14:paraId="2B703DC3" w14:textId="77777777" w:rsidR="001E308F" w:rsidRDefault="001E308F" w:rsidP="001E308F">
      <w:pPr>
        <w:numPr>
          <w:ilvl w:val="0"/>
          <w:numId w:val="7"/>
        </w:numPr>
        <w:jc w:val="both"/>
      </w:pPr>
      <w:r>
        <w:t xml:space="preserve">Zmiana postanowień zawartej umowy może nastąpić za zgodą stron wyrażoną w formie pisemnego aneksu </w:t>
      </w:r>
      <w:r>
        <w:br/>
        <w:t>pod rygorem nieważności, z wyłączeniem przypadku wskazanego w § 9 ust. 10 niniejszej umowy.</w:t>
      </w:r>
    </w:p>
    <w:p w14:paraId="0BFE1F96" w14:textId="77777777" w:rsidR="001E308F" w:rsidRDefault="001E308F" w:rsidP="001E308F">
      <w:pPr>
        <w:tabs>
          <w:tab w:val="left" w:pos="420"/>
          <w:tab w:val="left" w:pos="2835"/>
        </w:tabs>
        <w:jc w:val="center"/>
        <w:rPr>
          <w:b/>
        </w:rPr>
      </w:pPr>
    </w:p>
    <w:p w14:paraId="2F0E6462" w14:textId="77777777" w:rsidR="001E308F" w:rsidRDefault="001E308F" w:rsidP="001E308F">
      <w:pPr>
        <w:tabs>
          <w:tab w:val="left" w:pos="420"/>
          <w:tab w:val="left" w:pos="2835"/>
        </w:tabs>
        <w:jc w:val="center"/>
        <w:rPr>
          <w:b/>
        </w:rPr>
      </w:pPr>
      <w:r>
        <w:rPr>
          <w:b/>
        </w:rPr>
        <w:t>§ 13.</w:t>
      </w:r>
    </w:p>
    <w:p w14:paraId="562DC17E" w14:textId="77777777" w:rsidR="001E308F" w:rsidRDefault="001E308F" w:rsidP="001E308F">
      <w:pPr>
        <w:pStyle w:val="Tekstpodstawowywcity"/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może być rozwiązana przez </w:t>
      </w:r>
      <w:r>
        <w:rPr>
          <w:rFonts w:ascii="Times New Roman" w:hAnsi="Times New Roman"/>
          <w:b/>
        </w:rPr>
        <w:t>Odbiorcę</w:t>
      </w:r>
      <w:r>
        <w:rPr>
          <w:rFonts w:ascii="Times New Roman" w:hAnsi="Times New Roman"/>
        </w:rPr>
        <w:t xml:space="preserve"> bez zachowania okresu wypowiedzenia, jeżeli:</w:t>
      </w:r>
    </w:p>
    <w:p w14:paraId="3464D9F6" w14:textId="77777777" w:rsidR="001E308F" w:rsidRDefault="001E308F" w:rsidP="001E308F">
      <w:pPr>
        <w:numPr>
          <w:ilvl w:val="0"/>
          <w:numId w:val="6"/>
        </w:numPr>
        <w:tabs>
          <w:tab w:val="left" w:pos="420"/>
        </w:tabs>
        <w:jc w:val="both"/>
      </w:pPr>
      <w:r>
        <w:t xml:space="preserve">stwierdzone zostanie naruszenie przez kierowców pojazdów asenizacyjnych </w:t>
      </w:r>
      <w:r>
        <w:rPr>
          <w:b/>
        </w:rPr>
        <w:t>Dostawcy</w:t>
      </w:r>
      <w:r>
        <w:t xml:space="preserve"> zasad postępowania określonych w </w:t>
      </w:r>
      <w:r>
        <w:rPr>
          <w:b/>
        </w:rPr>
        <w:t>„Regulaminie korzystania ze stacji zlewnej Spółki „Wodociągi i Kanalizacja – Zgierz” Sp. z o.o.”</w:t>
      </w:r>
      <w:r>
        <w:t>;</w:t>
      </w:r>
    </w:p>
    <w:p w14:paraId="1C0A8E62" w14:textId="77777777" w:rsidR="001E308F" w:rsidRPr="00661F62" w:rsidRDefault="001E308F" w:rsidP="001E308F">
      <w:pPr>
        <w:pStyle w:val="Tekstpodstawowywcity"/>
        <w:numPr>
          <w:ilvl w:val="0"/>
          <w:numId w:val="6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 w:rsidRPr="00661F62">
        <w:rPr>
          <w:rFonts w:ascii="Times New Roman" w:hAnsi="Times New Roman"/>
        </w:rPr>
        <w:t>stwierdzone zostanie odprowadzenie nieczystości wymienionych w § 4 ust. 1 pkt 1 i pkt 2,</w:t>
      </w:r>
    </w:p>
    <w:p w14:paraId="5C04FB2D" w14:textId="2173FFB3" w:rsidR="004D5866" w:rsidRPr="00661F62" w:rsidRDefault="001E308F" w:rsidP="004D5866">
      <w:pPr>
        <w:pStyle w:val="Tekstpodstawowywcity"/>
        <w:numPr>
          <w:ilvl w:val="0"/>
          <w:numId w:val="6"/>
        </w:numPr>
        <w:tabs>
          <w:tab w:val="clear" w:pos="390"/>
        </w:tabs>
        <w:spacing w:line="240" w:lineRule="auto"/>
        <w:ind w:left="454"/>
        <w:rPr>
          <w:rFonts w:ascii="Times New Roman" w:hAnsi="Times New Roman"/>
        </w:rPr>
      </w:pPr>
      <w:r w:rsidRPr="00661F62">
        <w:rPr>
          <w:rFonts w:ascii="Times New Roman" w:hAnsi="Times New Roman"/>
          <w:b/>
        </w:rPr>
        <w:t xml:space="preserve">Dostawca </w:t>
      </w:r>
      <w:r w:rsidRPr="00661F62">
        <w:rPr>
          <w:rFonts w:ascii="Times New Roman" w:hAnsi="Times New Roman"/>
        </w:rPr>
        <w:t>nie uiścił należności wynikających z dwóch kolejno wystawionych po sobie faktur,</w:t>
      </w:r>
      <w:r w:rsidR="004D5866" w:rsidRPr="00661F62">
        <w:rPr>
          <w:rFonts w:ascii="Times New Roman" w:hAnsi="Times New Roman"/>
        </w:rPr>
        <w:t xml:space="preserve"> </w:t>
      </w:r>
      <w:r w:rsidRPr="00661F62">
        <w:rPr>
          <w:rFonts w:ascii="Times New Roman" w:hAnsi="Times New Roman"/>
        </w:rPr>
        <w:t xml:space="preserve">kolejne dwie wyrywkowe kontrole przeprowadzone zgodnie z § 4 ust. 4 stwierdzą przekroczenie dopuszczalnych wartości wskaźników zanieczyszczeń nieczystości ciekłych dowożonych do stacji zlewnej określonych w Tabeli I wskazanej w Załączniku Nr 1 do niniejszej umowy lub w Rozporządzeniu Ministra Budownictwa z dnia 14 lipca 2006 roku </w:t>
      </w:r>
      <w:r w:rsidR="004D5866" w:rsidRPr="00661F62">
        <w:rPr>
          <w:rFonts w:ascii="Times New Roman" w:hAnsi="Times New Roman"/>
          <w:bCs/>
        </w:rPr>
        <w:t>w sprawie sposobu realizacji obowiązków dostawców ścieków przemysłowych oraz warunków wprowadzania ścieków do urządzeń kanalizacyjnych</w:t>
      </w:r>
      <w:r w:rsidR="004D5866" w:rsidRPr="00661F62">
        <w:rPr>
          <w:rFonts w:ascii="Times New Roman" w:hAnsi="Times New Roman"/>
        </w:rPr>
        <w:t>,</w:t>
      </w:r>
    </w:p>
    <w:p w14:paraId="4624C251" w14:textId="7A253BDB" w:rsidR="001E308F" w:rsidRDefault="004D5866" w:rsidP="001E308F">
      <w:pPr>
        <w:pStyle w:val="Tekstpodstawowywcity"/>
        <w:numPr>
          <w:ilvl w:val="0"/>
          <w:numId w:val="6"/>
        </w:numPr>
        <w:tabs>
          <w:tab w:val="clear" w:pos="3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308F">
        <w:rPr>
          <w:rFonts w:ascii="Times New Roman" w:hAnsi="Times New Roman"/>
        </w:rPr>
        <w:t>przekroczony zostanie dobowy ładunek zanieczyszczeń określony w Tabeli I wskazanej w Załączniku Nr 1 do niniejszej umowy.</w:t>
      </w:r>
    </w:p>
    <w:p w14:paraId="0B3F7685" w14:textId="77777777" w:rsidR="001E308F" w:rsidRDefault="001E308F" w:rsidP="001E308F">
      <w:pPr>
        <w:pStyle w:val="Tekstpodstawowywcity"/>
        <w:tabs>
          <w:tab w:val="clear" w:pos="390"/>
        </w:tabs>
        <w:spacing w:line="240" w:lineRule="auto"/>
        <w:rPr>
          <w:rFonts w:ascii="Times New Roman" w:hAnsi="Times New Roman"/>
          <w:b/>
        </w:rPr>
      </w:pPr>
    </w:p>
    <w:p w14:paraId="1CB27EAC" w14:textId="77777777" w:rsidR="001E308F" w:rsidRDefault="001E308F" w:rsidP="001E308F">
      <w:pPr>
        <w:jc w:val="center"/>
        <w:rPr>
          <w:b/>
        </w:rPr>
      </w:pPr>
      <w:r>
        <w:rPr>
          <w:b/>
        </w:rPr>
        <w:t>§ 14.</w:t>
      </w:r>
    </w:p>
    <w:p w14:paraId="06B2425D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 w:rsidRPr="002C0F5C">
        <w:rPr>
          <w:bCs/>
          <w:spacing w:val="6"/>
        </w:rPr>
        <w:t xml:space="preserve">Administratorem danych osobowych </w:t>
      </w:r>
      <w:r>
        <w:rPr>
          <w:b/>
          <w:bCs/>
          <w:spacing w:val="6"/>
        </w:rPr>
        <w:t>Dostawcy</w:t>
      </w:r>
      <w:r w:rsidRPr="002C0F5C">
        <w:rPr>
          <w:bCs/>
          <w:spacing w:val="6"/>
        </w:rPr>
        <w:t xml:space="preserve"> jest przedsiębiorstwo </w:t>
      </w:r>
      <w:r w:rsidRPr="002C0F5C">
        <w:rPr>
          <w:spacing w:val="6"/>
        </w:rPr>
        <w:t xml:space="preserve">„Wodociągi i Kanalizacja – Zgierz” Sp. z o.o. w Zgierzu, ul. A. Struga 45. </w:t>
      </w:r>
    </w:p>
    <w:p w14:paraId="7FA88DE6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 w:rsidRPr="002C0F5C">
        <w:rPr>
          <w:spacing w:val="6"/>
        </w:rPr>
        <w:t>D</w:t>
      </w:r>
      <w:r w:rsidRPr="002C0F5C">
        <w:rPr>
          <w:bCs/>
          <w:spacing w:val="6"/>
        </w:rPr>
        <w:t xml:space="preserve">ane osobowe będą przetwarzane w celu realizacji usług związanych ze zbiorowym zaopatrzeniem w wodę </w:t>
      </w:r>
      <w:r>
        <w:rPr>
          <w:bCs/>
          <w:spacing w:val="6"/>
        </w:rPr>
        <w:br/>
      </w:r>
      <w:r w:rsidRPr="002C0F5C">
        <w:rPr>
          <w:bCs/>
          <w:spacing w:val="6"/>
        </w:rPr>
        <w:t xml:space="preserve">i zbiorowym odprowadzaniem ścieków oraz </w:t>
      </w:r>
      <w:r w:rsidRPr="002C0F5C">
        <w:rPr>
          <w:spacing w:val="6"/>
        </w:rPr>
        <w:t xml:space="preserve">w związku z prowadzoną przez przedsiębiorstwo działalnością gospodarczą. </w:t>
      </w:r>
    </w:p>
    <w:p w14:paraId="00589F87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 w:rsidRPr="002C0F5C">
        <w:rPr>
          <w:spacing w:val="6"/>
        </w:rPr>
        <w:t>Dane osobowe mogą być udostępniane innym podmiotom, tj. uprawnionym na</w:t>
      </w:r>
      <w:r w:rsidRPr="002C0F5C">
        <w:t xml:space="preserve"> </w:t>
      </w:r>
      <w:r w:rsidRPr="002C0F5C">
        <w:rPr>
          <w:spacing w:val="6"/>
        </w:rPr>
        <w:t xml:space="preserve">podstawie obowiązujących przepisów prawa oraz w związku z powierzeniem przetwarzania danych osobowych (np.: operatorzy pocztowi, ubezpieczyciele, podmioty świadczące usługi projektowe, budowlane, techniczne i informatyczne). </w:t>
      </w:r>
    </w:p>
    <w:p w14:paraId="62ECB1F7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 w:rsidRPr="002C0F5C">
        <w:rPr>
          <w:spacing w:val="6"/>
        </w:rPr>
        <w:t xml:space="preserve">Dane osobowe będą przetwarzane przez okres realizacji sprawy, a także po jej zakończeniu w celu </w:t>
      </w:r>
      <w:r>
        <w:rPr>
          <w:spacing w:val="6"/>
        </w:rPr>
        <w:br/>
      </w:r>
      <w:r w:rsidRPr="002C0F5C">
        <w:rPr>
          <w:spacing w:val="6"/>
        </w:rPr>
        <w:t>ew. windykacji i archiwizacji, w czasie zgodnym z obowiązującymi przepisami.</w:t>
      </w:r>
    </w:p>
    <w:p w14:paraId="2D744C37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>
        <w:rPr>
          <w:b/>
          <w:bCs/>
          <w:spacing w:val="6"/>
        </w:rPr>
        <w:t>Dostawca</w:t>
      </w:r>
      <w:r w:rsidRPr="002C0F5C">
        <w:rPr>
          <w:bCs/>
          <w:spacing w:val="6"/>
        </w:rPr>
        <w:t xml:space="preserve"> </w:t>
      </w:r>
      <w:r w:rsidRPr="002C0F5C">
        <w:rPr>
          <w:spacing w:val="6"/>
        </w:rPr>
        <w:t xml:space="preserve">posiada prawo: dostępu do treści swoich danych osobowych, ich sprostowania, usunięcia, ograniczenia przetwarzania, wniesienia sprzeciwu wobec przetwarzania, do przenoszenia danych, a także prawo do wniesienia skargi do organu nadzorczego ds. ochrony danych osobowych. </w:t>
      </w:r>
    </w:p>
    <w:p w14:paraId="619CA907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 w:rsidRPr="002C0F5C">
        <w:t xml:space="preserve">Dane osobowe </w:t>
      </w:r>
      <w:r>
        <w:rPr>
          <w:b/>
          <w:bCs/>
          <w:spacing w:val="6"/>
        </w:rPr>
        <w:t>Dostawcy</w:t>
      </w:r>
      <w:r w:rsidRPr="002C0F5C">
        <w:rPr>
          <w:bCs/>
          <w:spacing w:val="6"/>
        </w:rPr>
        <w:t xml:space="preserve"> </w:t>
      </w:r>
      <w:r w:rsidRPr="002C0F5C">
        <w:t>nie podlegają zautomatyzowanemu podejmowaniu decyzji, w tym profilowaniu.</w:t>
      </w:r>
      <w:r w:rsidRPr="002C0F5C">
        <w:rPr>
          <w:spacing w:val="6"/>
        </w:rPr>
        <w:t xml:space="preserve"> </w:t>
      </w:r>
    </w:p>
    <w:p w14:paraId="520D6395" w14:textId="77777777" w:rsidR="00690456" w:rsidRPr="002C0F5C" w:rsidRDefault="00690456" w:rsidP="00690456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spacing w:val="6"/>
        </w:rPr>
      </w:pPr>
      <w:r w:rsidRPr="002C0F5C">
        <w:rPr>
          <w:spacing w:val="6"/>
        </w:rPr>
        <w:t xml:space="preserve">Podanie danych osobowych przez </w:t>
      </w:r>
      <w:r>
        <w:rPr>
          <w:b/>
          <w:bCs/>
          <w:spacing w:val="6"/>
        </w:rPr>
        <w:t xml:space="preserve">Dostawcę </w:t>
      </w:r>
      <w:r>
        <w:rPr>
          <w:bCs/>
          <w:spacing w:val="6"/>
        </w:rPr>
        <w:t>j</w:t>
      </w:r>
      <w:r w:rsidRPr="002C0F5C">
        <w:rPr>
          <w:spacing w:val="6"/>
        </w:rPr>
        <w:t xml:space="preserve">est dobrowolne, jednakże w celu zawarcia i realizacji umowy – niezbędne. </w:t>
      </w:r>
    </w:p>
    <w:p w14:paraId="66B23680" w14:textId="77777777" w:rsidR="00133EA2" w:rsidRPr="00661F62" w:rsidRDefault="00133EA2" w:rsidP="00133EA2">
      <w:pPr>
        <w:jc w:val="both"/>
      </w:pPr>
    </w:p>
    <w:p w14:paraId="5DE1B180" w14:textId="77777777" w:rsidR="00133EA2" w:rsidRDefault="00133EA2" w:rsidP="001E308F">
      <w:pPr>
        <w:jc w:val="center"/>
        <w:rPr>
          <w:b/>
        </w:rPr>
      </w:pPr>
      <w:r>
        <w:rPr>
          <w:b/>
        </w:rPr>
        <w:t>§ 15.</w:t>
      </w:r>
    </w:p>
    <w:p w14:paraId="36637602" w14:textId="77777777" w:rsidR="001E308F" w:rsidRDefault="001E308F" w:rsidP="001E308F">
      <w:pPr>
        <w:jc w:val="both"/>
      </w:pPr>
      <w:r>
        <w:t>Umowę sporządzono w dwóch jednobrzmiących egzemplarzach, po jednym egzemplarzu dla każdej ze Stron.</w:t>
      </w:r>
    </w:p>
    <w:p w14:paraId="4711C89B" w14:textId="77777777" w:rsidR="007144EF" w:rsidRDefault="007144EF" w:rsidP="001E308F">
      <w:pPr>
        <w:jc w:val="both"/>
        <w:rPr>
          <w:rFonts w:ascii="Arial" w:hAnsi="Arial"/>
        </w:rPr>
      </w:pPr>
    </w:p>
    <w:p w14:paraId="1049CDC2" w14:textId="77777777" w:rsidR="001E308F" w:rsidRDefault="001E308F" w:rsidP="001E308F">
      <w:pPr>
        <w:pStyle w:val="Nagwek3"/>
        <w:tabs>
          <w:tab w:val="left" w:pos="7655"/>
        </w:tabs>
        <w:rPr>
          <w:sz w:val="24"/>
        </w:rPr>
      </w:pPr>
      <w:r>
        <w:rPr>
          <w:sz w:val="24"/>
        </w:rPr>
        <w:t xml:space="preserve">ODBIORCA </w:t>
      </w:r>
      <w:r>
        <w:rPr>
          <w:sz w:val="24"/>
        </w:rPr>
        <w:tab/>
      </w:r>
      <w:r>
        <w:rPr>
          <w:sz w:val="24"/>
        </w:rPr>
        <w:tab/>
        <w:t>DOSTAWCA</w:t>
      </w:r>
    </w:p>
    <w:p w14:paraId="7A675115" w14:textId="77777777" w:rsidR="001E308F" w:rsidRDefault="001E308F" w:rsidP="001E308F">
      <w:pPr>
        <w:pStyle w:val="Nagwek3"/>
        <w:tabs>
          <w:tab w:val="left" w:pos="7655"/>
        </w:tabs>
        <w:jc w:val="right"/>
        <w:rPr>
          <w:b w:val="0"/>
          <w:sz w:val="20"/>
        </w:rPr>
      </w:pPr>
      <w:r>
        <w:rPr>
          <w:sz w:val="20"/>
        </w:rPr>
        <w:br w:type="page"/>
      </w:r>
      <w:r>
        <w:rPr>
          <w:b w:val="0"/>
          <w:sz w:val="20"/>
        </w:rPr>
        <w:lastRenderedPageBreak/>
        <w:t>Załącznik Nr 1</w:t>
      </w:r>
    </w:p>
    <w:p w14:paraId="689E8903" w14:textId="30F151DA" w:rsidR="001E308F" w:rsidRDefault="001E308F" w:rsidP="001E308F">
      <w:pPr>
        <w:jc w:val="right"/>
      </w:pPr>
      <w:r>
        <w:t xml:space="preserve">do Umowy </w:t>
      </w:r>
      <w:r w:rsidR="007B5FB9">
        <w:t xml:space="preserve">Nr </w:t>
      </w:r>
      <w:r w:rsidR="00661F62">
        <w:t>………………..</w:t>
      </w:r>
    </w:p>
    <w:p w14:paraId="24FB37FF" w14:textId="77777777" w:rsidR="001E308F" w:rsidRDefault="001E308F" w:rsidP="001E308F">
      <w:pPr>
        <w:spacing w:line="360" w:lineRule="auto"/>
        <w:ind w:firstLine="357"/>
        <w:jc w:val="both"/>
        <w:rPr>
          <w:b/>
          <w:sz w:val="16"/>
          <w:szCs w:val="16"/>
        </w:rPr>
      </w:pPr>
    </w:p>
    <w:p w14:paraId="549FE76F" w14:textId="77777777" w:rsidR="001E308F" w:rsidRDefault="001E308F" w:rsidP="001E308F">
      <w:pPr>
        <w:pStyle w:val="Tekstpodstawowywcity2"/>
        <w:spacing w:line="360" w:lineRule="auto"/>
        <w:ind w:firstLine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DOPUSZCZALNE WARTOŚCI WSKAŹNIKÓW ORAZ  ŁADUNKU ZANIECZYSZCZEŃ NIECZYSTOŚCI CIEKŁYCH DOWOŻONYCH DO STACJI ZLEWNEJ</w:t>
      </w:r>
    </w:p>
    <w:p w14:paraId="157E7733" w14:textId="77777777" w:rsidR="001E308F" w:rsidRDefault="001E308F" w:rsidP="001E308F">
      <w:pPr>
        <w:pStyle w:val="Tekstpodstawowywcity2"/>
        <w:spacing w:line="360" w:lineRule="auto"/>
        <w:ind w:firstLine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SPÓŁKI „WODOCIĄGI I KANALIZACJA – ZGIERZ” SP. Z O.O. </w:t>
      </w:r>
    </w:p>
    <w:p w14:paraId="2FAFAC41" w14:textId="77777777" w:rsidR="001E308F" w:rsidRDefault="001E308F" w:rsidP="001E308F">
      <w:pPr>
        <w:pStyle w:val="Tekstpodstawowywcity2"/>
        <w:spacing w:line="360" w:lineRule="auto"/>
        <w:ind w:firstLine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USTALONE NA PODSTAWIE DOPUSZCZALNEGO OBCIĄŻENIA OCZYSZCZALNI ŁADUNKIEM ZANIECZYSZCZEŃ</w:t>
      </w:r>
    </w:p>
    <w:p w14:paraId="01701375" w14:textId="77777777" w:rsidR="001E308F" w:rsidRDefault="001E308F" w:rsidP="001E308F">
      <w:pPr>
        <w:pStyle w:val="Tekstpodstawowywcity2"/>
        <w:spacing w:line="360" w:lineRule="auto"/>
        <w:ind w:firstLine="357"/>
        <w:jc w:val="center"/>
      </w:pPr>
    </w:p>
    <w:p w14:paraId="43A71AD0" w14:textId="77777777" w:rsidR="001E308F" w:rsidRDefault="001E308F" w:rsidP="001E308F">
      <w:pPr>
        <w:ind w:firstLine="360"/>
        <w:jc w:val="both"/>
        <w:rPr>
          <w:b/>
        </w:rPr>
      </w:pPr>
      <w:r>
        <w:rPr>
          <w:b/>
        </w:rPr>
        <w:t>TABELA I</w:t>
      </w:r>
    </w:p>
    <w:p w14:paraId="7CBC76F3" w14:textId="77777777" w:rsidR="001E308F" w:rsidRDefault="001E308F" w:rsidP="001E308F">
      <w:pPr>
        <w:ind w:firstLine="360"/>
        <w:jc w:val="both"/>
        <w:rPr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67"/>
        <w:gridCol w:w="1440"/>
        <w:gridCol w:w="2520"/>
        <w:gridCol w:w="2340"/>
      </w:tblGrid>
      <w:tr w:rsidR="001E308F" w14:paraId="0103B470" w14:textId="77777777" w:rsidTr="004D24D3">
        <w:trPr>
          <w:trHeight w:val="20"/>
        </w:trPr>
        <w:tc>
          <w:tcPr>
            <w:tcW w:w="567" w:type="dxa"/>
            <w:vAlign w:val="center"/>
          </w:tcPr>
          <w:p w14:paraId="652C4854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067" w:type="dxa"/>
            <w:vAlign w:val="center"/>
          </w:tcPr>
          <w:p w14:paraId="6EDFA8B0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1440" w:type="dxa"/>
            <w:vAlign w:val="center"/>
          </w:tcPr>
          <w:p w14:paraId="1557508A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2520" w:type="dxa"/>
            <w:vAlign w:val="center"/>
          </w:tcPr>
          <w:p w14:paraId="51B9877D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dopuszczalna</w:t>
            </w:r>
          </w:p>
        </w:tc>
        <w:tc>
          <w:tcPr>
            <w:tcW w:w="2340" w:type="dxa"/>
          </w:tcPr>
          <w:p w14:paraId="558F9994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Dobowy ładunek dopuszczalny w kg/dobę</w:t>
            </w:r>
          </w:p>
        </w:tc>
      </w:tr>
      <w:tr w:rsidR="001E308F" w14:paraId="361912C2" w14:textId="77777777" w:rsidTr="004D24D3">
        <w:trPr>
          <w:trHeight w:val="20"/>
        </w:trPr>
        <w:tc>
          <w:tcPr>
            <w:tcW w:w="567" w:type="dxa"/>
            <w:vAlign w:val="center"/>
          </w:tcPr>
          <w:p w14:paraId="062DCEDC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2067" w:type="dxa"/>
            <w:vAlign w:val="center"/>
          </w:tcPr>
          <w:p w14:paraId="26657ACF" w14:textId="77777777" w:rsidR="001E308F" w:rsidRDefault="001E308F" w:rsidP="004D24D3">
            <w:pPr>
              <w:pStyle w:val="Tekstpodstawowywcity"/>
              <w:tabs>
                <w:tab w:val="clear" w:pos="390"/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vertAlign w:val="subscript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ChZT</w:t>
            </w:r>
            <w:proofErr w:type="spellEnd"/>
            <w:r>
              <w:rPr>
                <w:rFonts w:ascii="Times New Roman" w:hAnsi="Times New Roman"/>
                <w:vertAlign w:val="subscript"/>
                <w:lang w:val="de-DE"/>
              </w:rPr>
              <w:t>(</w:t>
            </w:r>
            <w:proofErr w:type="spellStart"/>
            <w:r>
              <w:rPr>
                <w:rFonts w:ascii="Times New Roman" w:hAnsi="Times New Roman"/>
                <w:vertAlign w:val="subscript"/>
                <w:lang w:val="de-DE"/>
              </w:rPr>
              <w:t>Cr</w:t>
            </w:r>
            <w:proofErr w:type="spellEnd"/>
            <w:r>
              <w:rPr>
                <w:rFonts w:ascii="Times New Roman" w:hAnsi="Times New Roman"/>
                <w:vertAlign w:val="subscript"/>
                <w:lang w:val="de-DE"/>
              </w:rPr>
              <w:t>)</w:t>
            </w:r>
            <w:r>
              <w:rPr>
                <w:rFonts w:ascii="Times New Roman" w:hAnsi="Times New Roman"/>
                <w:lang w:val="de-DE"/>
              </w:rPr>
              <w:t>/BZT</w:t>
            </w:r>
            <w:r>
              <w:rPr>
                <w:rFonts w:ascii="Times New Roman" w:hAnsi="Times New Roman"/>
                <w:vertAlign w:val="subscript"/>
                <w:lang w:val="de-DE"/>
              </w:rPr>
              <w:t>5</w:t>
            </w:r>
          </w:p>
        </w:tc>
        <w:tc>
          <w:tcPr>
            <w:tcW w:w="1440" w:type="dxa"/>
            <w:vAlign w:val="center"/>
          </w:tcPr>
          <w:p w14:paraId="1E250E9B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2520" w:type="dxa"/>
            <w:vAlign w:val="center"/>
          </w:tcPr>
          <w:p w14:paraId="0EAE1BBA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&lt; 2,5</w:t>
            </w:r>
          </w:p>
        </w:tc>
        <w:tc>
          <w:tcPr>
            <w:tcW w:w="2340" w:type="dxa"/>
          </w:tcPr>
          <w:p w14:paraId="486A6E5F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</w:p>
        </w:tc>
      </w:tr>
      <w:tr w:rsidR="001E308F" w14:paraId="33FDFBF9" w14:textId="77777777" w:rsidTr="004D24D3">
        <w:trPr>
          <w:trHeight w:val="20"/>
        </w:trPr>
        <w:tc>
          <w:tcPr>
            <w:tcW w:w="567" w:type="dxa"/>
            <w:vAlign w:val="center"/>
          </w:tcPr>
          <w:p w14:paraId="7AF16F58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2067" w:type="dxa"/>
            <w:vAlign w:val="center"/>
          </w:tcPr>
          <w:p w14:paraId="1B497F21" w14:textId="77777777" w:rsidR="001E308F" w:rsidRDefault="001E308F" w:rsidP="004D24D3">
            <w:pPr>
              <w:pStyle w:val="Tekstpodstawowywcity"/>
              <w:tabs>
                <w:tab w:val="clear" w:pos="390"/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ChZT</w:t>
            </w:r>
            <w:proofErr w:type="spellEnd"/>
            <w:r>
              <w:rPr>
                <w:rFonts w:ascii="Times New Roman" w:hAnsi="Times New Roman"/>
                <w:vertAlign w:val="subscript"/>
                <w:lang w:val="de-DE"/>
              </w:rPr>
              <w:t>(</w:t>
            </w:r>
            <w:proofErr w:type="spellStart"/>
            <w:r>
              <w:rPr>
                <w:rFonts w:ascii="Times New Roman" w:hAnsi="Times New Roman"/>
                <w:vertAlign w:val="subscript"/>
                <w:lang w:val="de-DE"/>
              </w:rPr>
              <w:t>Cr</w:t>
            </w:r>
            <w:proofErr w:type="spellEnd"/>
            <w:r>
              <w:rPr>
                <w:rFonts w:ascii="Times New Roman" w:hAnsi="Times New Roman"/>
                <w:vertAlign w:val="subscript"/>
                <w:lang w:val="de-DE"/>
              </w:rPr>
              <w:t>)</w:t>
            </w:r>
          </w:p>
        </w:tc>
        <w:tc>
          <w:tcPr>
            <w:tcW w:w="1440" w:type="dxa"/>
          </w:tcPr>
          <w:p w14:paraId="6D9EC7B6" w14:textId="77777777" w:rsidR="001E308F" w:rsidRDefault="001E308F" w:rsidP="004D24D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g/m</w:t>
            </w:r>
            <w:r>
              <w:rPr>
                <w:vertAlign w:val="superscript"/>
                <w:lang w:val="de-DE"/>
              </w:rPr>
              <w:t>3</w:t>
            </w:r>
          </w:p>
        </w:tc>
        <w:tc>
          <w:tcPr>
            <w:tcW w:w="2520" w:type="dxa"/>
            <w:vAlign w:val="center"/>
          </w:tcPr>
          <w:p w14:paraId="7F609031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9 000</w:t>
            </w:r>
          </w:p>
        </w:tc>
        <w:tc>
          <w:tcPr>
            <w:tcW w:w="2340" w:type="dxa"/>
          </w:tcPr>
          <w:p w14:paraId="3688AA67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1 500</w:t>
            </w:r>
          </w:p>
        </w:tc>
      </w:tr>
      <w:tr w:rsidR="001E308F" w14:paraId="0588A22F" w14:textId="77777777" w:rsidTr="004D24D3">
        <w:trPr>
          <w:trHeight w:val="20"/>
        </w:trPr>
        <w:tc>
          <w:tcPr>
            <w:tcW w:w="567" w:type="dxa"/>
            <w:vAlign w:val="center"/>
          </w:tcPr>
          <w:p w14:paraId="31B84F08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67" w:type="dxa"/>
            <w:vAlign w:val="center"/>
          </w:tcPr>
          <w:p w14:paraId="06BCBC01" w14:textId="77777777" w:rsidR="001E308F" w:rsidRDefault="001E308F" w:rsidP="004D24D3">
            <w:pPr>
              <w:pStyle w:val="Tekstpodstawowywcity"/>
              <w:tabs>
                <w:tab w:val="clear" w:pos="390"/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BZT</w:t>
            </w:r>
            <w:r>
              <w:rPr>
                <w:rFonts w:ascii="Times New Roman" w:hAnsi="Times New Roman"/>
                <w:vertAlign w:val="subscript"/>
                <w:lang w:val="de-DE"/>
              </w:rPr>
              <w:t>5</w:t>
            </w:r>
          </w:p>
        </w:tc>
        <w:tc>
          <w:tcPr>
            <w:tcW w:w="1440" w:type="dxa"/>
          </w:tcPr>
          <w:p w14:paraId="11851A87" w14:textId="77777777" w:rsidR="001E308F" w:rsidRDefault="001E308F" w:rsidP="004D24D3">
            <w:pPr>
              <w:jc w:val="center"/>
            </w:pPr>
            <w:r>
              <w:t>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</w:tcPr>
          <w:p w14:paraId="3A576E4E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  <w:tc>
          <w:tcPr>
            <w:tcW w:w="2340" w:type="dxa"/>
          </w:tcPr>
          <w:p w14:paraId="472F8831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1E308F" w14:paraId="61008E98" w14:textId="77777777" w:rsidTr="004D24D3">
        <w:trPr>
          <w:trHeight w:val="20"/>
        </w:trPr>
        <w:tc>
          <w:tcPr>
            <w:tcW w:w="567" w:type="dxa"/>
            <w:vAlign w:val="center"/>
          </w:tcPr>
          <w:p w14:paraId="65C2AB81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7" w:type="dxa"/>
            <w:vAlign w:val="center"/>
          </w:tcPr>
          <w:p w14:paraId="783A6A2C" w14:textId="77777777" w:rsidR="001E308F" w:rsidRDefault="001E308F" w:rsidP="004D24D3">
            <w:pPr>
              <w:pStyle w:val="Tekstpodstawowywcity"/>
              <w:tabs>
                <w:tab w:val="clear" w:pos="390"/>
                <w:tab w:val="left" w:pos="-70"/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zawiesiny ogólne</w:t>
            </w:r>
          </w:p>
        </w:tc>
        <w:tc>
          <w:tcPr>
            <w:tcW w:w="1440" w:type="dxa"/>
            <w:vAlign w:val="center"/>
          </w:tcPr>
          <w:p w14:paraId="740812EA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g/m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14:paraId="74CAA1CD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2340" w:type="dxa"/>
          </w:tcPr>
          <w:p w14:paraId="1CAE2CFC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1E308F" w14:paraId="7D91ACF2" w14:textId="77777777" w:rsidTr="004D24D3">
        <w:trPr>
          <w:trHeight w:val="20"/>
        </w:trPr>
        <w:tc>
          <w:tcPr>
            <w:tcW w:w="567" w:type="dxa"/>
            <w:vAlign w:val="center"/>
          </w:tcPr>
          <w:p w14:paraId="6D6B4F42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067" w:type="dxa"/>
            <w:vAlign w:val="center"/>
          </w:tcPr>
          <w:p w14:paraId="48CC8259" w14:textId="77777777" w:rsidR="001E308F" w:rsidRDefault="001E308F" w:rsidP="004D24D3">
            <w:pPr>
              <w:pStyle w:val="Tekstpodstawowywcity"/>
              <w:tabs>
                <w:tab w:val="clear" w:pos="390"/>
                <w:tab w:val="left" w:pos="-70"/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azot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amonowy</w:t>
            </w:r>
            <w:proofErr w:type="spellEnd"/>
          </w:p>
        </w:tc>
        <w:tc>
          <w:tcPr>
            <w:tcW w:w="1440" w:type="dxa"/>
            <w:vAlign w:val="center"/>
          </w:tcPr>
          <w:p w14:paraId="68B17568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g/m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14:paraId="7AF21841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340" w:type="dxa"/>
          </w:tcPr>
          <w:p w14:paraId="34997105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1E308F" w14:paraId="2BCD8A5E" w14:textId="77777777" w:rsidTr="004D24D3">
        <w:trPr>
          <w:trHeight w:val="20"/>
        </w:trPr>
        <w:tc>
          <w:tcPr>
            <w:tcW w:w="567" w:type="dxa"/>
            <w:vAlign w:val="center"/>
          </w:tcPr>
          <w:p w14:paraId="58A4C1D7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067" w:type="dxa"/>
            <w:vAlign w:val="center"/>
          </w:tcPr>
          <w:p w14:paraId="43AD2DBF" w14:textId="77777777" w:rsidR="001E308F" w:rsidRDefault="001E308F" w:rsidP="004D24D3">
            <w:pPr>
              <w:pStyle w:val="Tekstpodstawowywcity"/>
              <w:tabs>
                <w:tab w:val="clear" w:pos="390"/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fosfor</w:t>
            </w:r>
            <w:proofErr w:type="spellEnd"/>
          </w:p>
        </w:tc>
        <w:tc>
          <w:tcPr>
            <w:tcW w:w="1440" w:type="dxa"/>
            <w:vAlign w:val="center"/>
          </w:tcPr>
          <w:p w14:paraId="65C0CDA7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g/m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</w:tcPr>
          <w:p w14:paraId="309E74A2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340" w:type="dxa"/>
          </w:tcPr>
          <w:p w14:paraId="49ED3315" w14:textId="77777777" w:rsidR="001E308F" w:rsidRDefault="001E308F" w:rsidP="004D24D3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</w:tbl>
    <w:p w14:paraId="0741F48B" w14:textId="77777777" w:rsidR="001E308F" w:rsidRDefault="001E308F" w:rsidP="001E308F">
      <w:pPr>
        <w:tabs>
          <w:tab w:val="left" w:pos="2552"/>
          <w:tab w:val="left" w:pos="4536"/>
        </w:tabs>
        <w:jc w:val="both"/>
        <w:rPr>
          <w:b/>
          <w:sz w:val="16"/>
          <w:szCs w:val="16"/>
        </w:rPr>
      </w:pPr>
    </w:p>
    <w:p w14:paraId="084F3B69" w14:textId="77777777" w:rsidR="001E308F" w:rsidRDefault="001E308F" w:rsidP="001E308F">
      <w:pPr>
        <w:tabs>
          <w:tab w:val="left" w:pos="2552"/>
          <w:tab w:val="left" w:pos="4536"/>
        </w:tabs>
        <w:jc w:val="both"/>
        <w:rPr>
          <w:b/>
        </w:rPr>
      </w:pPr>
      <w:r>
        <w:rPr>
          <w:b/>
        </w:rPr>
        <w:t>Uwaga:</w:t>
      </w:r>
    </w:p>
    <w:p w14:paraId="62A6E67C" w14:textId="1B32AAD0" w:rsidR="001E308F" w:rsidRDefault="001E308F" w:rsidP="001E308F">
      <w:pPr>
        <w:pStyle w:val="Tekstpodstawowywcity3"/>
      </w:pPr>
      <w:r>
        <w:rPr>
          <w:sz w:val="20"/>
        </w:rPr>
        <w:t xml:space="preserve">Pozostałe dopuszczalne wartości wskaźników zanieczyszczeń określa Rozporządzenie Ministra Budownictwa </w:t>
      </w:r>
      <w:r>
        <w:rPr>
          <w:sz w:val="20"/>
        </w:rPr>
        <w:br/>
        <w:t xml:space="preserve">z dnia 14 lipca 2006 roku w sprawie sposobu realizacji obowiązków dostawców ścieków przemysłowych oraz warunków wprowadzania ścieków do urządzeń kanalizacyjnych. Wyjątek stanowi parametr </w:t>
      </w:r>
      <w:proofErr w:type="spellStart"/>
      <w:r>
        <w:rPr>
          <w:sz w:val="20"/>
        </w:rPr>
        <w:t>pH</w:t>
      </w:r>
      <w:proofErr w:type="spellEnd"/>
      <w:r>
        <w:rPr>
          <w:sz w:val="20"/>
        </w:rPr>
        <w:t>, który jest normowany w Tabeli II określonej w Załączniku Nr 1 do niniejszej umowy.</w:t>
      </w:r>
    </w:p>
    <w:p w14:paraId="37E51DDB" w14:textId="77777777" w:rsidR="001E308F" w:rsidRDefault="001E308F" w:rsidP="001E308F">
      <w:pPr>
        <w:tabs>
          <w:tab w:val="left" w:pos="2552"/>
          <w:tab w:val="left" w:pos="4536"/>
        </w:tabs>
        <w:ind w:left="360"/>
        <w:jc w:val="both"/>
      </w:pPr>
    </w:p>
    <w:p w14:paraId="6BB7293B" w14:textId="77777777" w:rsidR="001E308F" w:rsidRDefault="001E308F" w:rsidP="001E308F">
      <w:pPr>
        <w:tabs>
          <w:tab w:val="left" w:pos="2552"/>
          <w:tab w:val="left" w:pos="4536"/>
        </w:tabs>
        <w:jc w:val="both"/>
      </w:pPr>
    </w:p>
    <w:p w14:paraId="6CB5B1FE" w14:textId="77777777" w:rsidR="001E308F" w:rsidRDefault="001E308F" w:rsidP="001E308F">
      <w:pPr>
        <w:pStyle w:val="font0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KLAS NIECZYSTOŚCI CIEKŁYCH </w:t>
      </w:r>
    </w:p>
    <w:p w14:paraId="117A5D54" w14:textId="77777777" w:rsidR="001E308F" w:rsidRDefault="001E308F" w:rsidP="001E308F">
      <w:pPr>
        <w:pStyle w:val="font0"/>
        <w:spacing w:before="0" w:after="0"/>
        <w:jc w:val="center"/>
        <w:rPr>
          <w:rFonts w:ascii="Times New Roman" w:hAnsi="Times New Roman"/>
        </w:rPr>
      </w:pPr>
    </w:p>
    <w:p w14:paraId="1E5B2354" w14:textId="77777777" w:rsidR="001E308F" w:rsidRDefault="001E308F" w:rsidP="001E308F">
      <w:pPr>
        <w:pStyle w:val="font0"/>
        <w:spacing w:before="0" w:after="0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II</w:t>
      </w:r>
    </w:p>
    <w:tbl>
      <w:tblPr>
        <w:tblpPr w:leftFromText="141" w:rightFromText="141" w:vertAnchor="page" w:horzAnchor="margin" w:tblpXSpec="center" w:tblpY="8776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127"/>
        <w:gridCol w:w="1984"/>
        <w:gridCol w:w="1843"/>
        <w:gridCol w:w="1843"/>
      </w:tblGrid>
      <w:tr w:rsidR="001E308F" w:rsidRPr="002D52F8" w14:paraId="610A68A7" w14:textId="77777777" w:rsidTr="004D24D3">
        <w:trPr>
          <w:cantSplit/>
          <w:trHeight w:val="412"/>
        </w:trPr>
        <w:tc>
          <w:tcPr>
            <w:tcW w:w="1139" w:type="dxa"/>
            <w:vMerge w:val="restart"/>
            <w:vAlign w:val="center"/>
          </w:tcPr>
          <w:p w14:paraId="29670FC1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Numer Klasy</w:t>
            </w:r>
          </w:p>
        </w:tc>
        <w:tc>
          <w:tcPr>
            <w:tcW w:w="4111" w:type="dxa"/>
            <w:gridSpan w:val="2"/>
            <w:vAlign w:val="center"/>
          </w:tcPr>
          <w:p w14:paraId="71D42877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2D52F8">
              <w:rPr>
                <w:rFonts w:ascii="Times New Roman" w:hAnsi="Times New Roman"/>
                <w:bCs/>
              </w:rPr>
              <w:t>Wartości wskaźników zanieczyszczeń</w:t>
            </w:r>
          </w:p>
        </w:tc>
        <w:tc>
          <w:tcPr>
            <w:tcW w:w="3686" w:type="dxa"/>
            <w:gridSpan w:val="2"/>
          </w:tcPr>
          <w:p w14:paraId="732156C3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Cena netto zł/m</w:t>
            </w:r>
            <w:r w:rsidRPr="002D52F8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</w:tr>
      <w:tr w:rsidR="001E308F" w:rsidRPr="002D52F8" w14:paraId="07473E16" w14:textId="77777777" w:rsidTr="004D24D3">
        <w:trPr>
          <w:cantSplit/>
          <w:trHeight w:val="80"/>
        </w:trPr>
        <w:tc>
          <w:tcPr>
            <w:tcW w:w="1139" w:type="dxa"/>
            <w:vMerge/>
            <w:vAlign w:val="center"/>
          </w:tcPr>
          <w:p w14:paraId="675DCB92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Align w:val="center"/>
          </w:tcPr>
          <w:p w14:paraId="14579860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D52F8">
              <w:rPr>
                <w:rFonts w:ascii="Times New Roman" w:hAnsi="Times New Roman"/>
                <w:bCs/>
              </w:rPr>
              <w:t>pH</w:t>
            </w:r>
            <w:proofErr w:type="spellEnd"/>
          </w:p>
        </w:tc>
        <w:tc>
          <w:tcPr>
            <w:tcW w:w="1984" w:type="dxa"/>
          </w:tcPr>
          <w:p w14:paraId="7F7D69C5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 xml:space="preserve">Przewodność elektryczna </w:t>
            </w:r>
            <w:proofErr w:type="spellStart"/>
            <w:r w:rsidRPr="002D52F8">
              <w:rPr>
                <w:rFonts w:ascii="Times New Roman" w:hAnsi="Times New Roman"/>
                <w:bCs/>
              </w:rPr>
              <w:t>Lf</w:t>
            </w:r>
            <w:proofErr w:type="spellEnd"/>
          </w:p>
        </w:tc>
        <w:tc>
          <w:tcPr>
            <w:tcW w:w="1843" w:type="dxa"/>
          </w:tcPr>
          <w:p w14:paraId="094FB50A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I Taryfa</w:t>
            </w:r>
          </w:p>
          <w:p w14:paraId="51E0E785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2D52F8">
              <w:rPr>
                <w:rFonts w:ascii="Times New Roman" w:hAnsi="Times New Roman"/>
                <w:bCs/>
              </w:rPr>
              <w:t>Od godz. 6</w:t>
            </w:r>
            <w:r w:rsidRPr="002D52F8"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2D52F8">
              <w:rPr>
                <w:rFonts w:ascii="Times New Roman" w:hAnsi="Times New Roman"/>
                <w:bCs/>
              </w:rPr>
              <w:t xml:space="preserve"> – 16</w:t>
            </w:r>
            <w:r w:rsidRPr="002D52F8">
              <w:rPr>
                <w:rFonts w:ascii="Times New Roman" w:hAnsi="Times New Roman"/>
                <w:bCs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C1EBD92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II Taryfa</w:t>
            </w:r>
          </w:p>
          <w:p w14:paraId="025B653B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Od godz. 16</w:t>
            </w:r>
            <w:r w:rsidRPr="002D52F8"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2D52F8">
              <w:rPr>
                <w:rFonts w:ascii="Times New Roman" w:hAnsi="Times New Roman"/>
                <w:bCs/>
              </w:rPr>
              <w:t xml:space="preserve"> – 20</w:t>
            </w:r>
            <w:r w:rsidRPr="002D52F8">
              <w:rPr>
                <w:rFonts w:ascii="Times New Roman" w:hAnsi="Times New Roman"/>
                <w:bCs/>
                <w:vertAlign w:val="superscript"/>
              </w:rPr>
              <w:t>00</w:t>
            </w:r>
          </w:p>
        </w:tc>
      </w:tr>
      <w:tr w:rsidR="001E308F" w:rsidRPr="002D52F8" w14:paraId="20AD83EA" w14:textId="77777777" w:rsidTr="004D24D3">
        <w:trPr>
          <w:cantSplit/>
          <w:trHeight w:val="460"/>
        </w:trPr>
        <w:tc>
          <w:tcPr>
            <w:tcW w:w="1139" w:type="dxa"/>
            <w:vAlign w:val="center"/>
          </w:tcPr>
          <w:p w14:paraId="53258791" w14:textId="77777777" w:rsidR="001E308F" w:rsidRPr="002D52F8" w:rsidRDefault="001E308F" w:rsidP="001E308F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>I</w:t>
            </w:r>
          </w:p>
        </w:tc>
        <w:tc>
          <w:tcPr>
            <w:tcW w:w="2127" w:type="dxa"/>
            <w:vAlign w:val="center"/>
          </w:tcPr>
          <w:p w14:paraId="61CEB1A3" w14:textId="77777777" w:rsidR="001E308F" w:rsidRPr="002D52F8" w:rsidRDefault="001E308F" w:rsidP="001E308F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>6,00 – 9,00</w:t>
            </w:r>
          </w:p>
        </w:tc>
        <w:tc>
          <w:tcPr>
            <w:tcW w:w="1984" w:type="dxa"/>
            <w:vAlign w:val="center"/>
          </w:tcPr>
          <w:p w14:paraId="5181A151" w14:textId="77777777" w:rsidR="001E308F" w:rsidRPr="002D52F8" w:rsidRDefault="001E308F" w:rsidP="001E308F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>0 – 20,00</w:t>
            </w:r>
          </w:p>
        </w:tc>
        <w:tc>
          <w:tcPr>
            <w:tcW w:w="1843" w:type="dxa"/>
            <w:vAlign w:val="center"/>
          </w:tcPr>
          <w:p w14:paraId="751677DD" w14:textId="743DD98F" w:rsidR="001E308F" w:rsidRPr="001E308F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015883" w14:textId="2FD407D9" w:rsidR="001E308F" w:rsidRPr="001E308F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08F" w:rsidRPr="002D52F8" w14:paraId="6056F2AA" w14:textId="77777777" w:rsidTr="004D24D3">
        <w:trPr>
          <w:cantSplit/>
          <w:trHeight w:val="460"/>
        </w:trPr>
        <w:tc>
          <w:tcPr>
            <w:tcW w:w="1139" w:type="dxa"/>
            <w:vAlign w:val="center"/>
          </w:tcPr>
          <w:p w14:paraId="3BAA7842" w14:textId="77777777" w:rsidR="001E308F" w:rsidRPr="002D52F8" w:rsidRDefault="001E308F" w:rsidP="001E308F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>II</w:t>
            </w:r>
          </w:p>
        </w:tc>
        <w:tc>
          <w:tcPr>
            <w:tcW w:w="2127" w:type="dxa"/>
            <w:vAlign w:val="center"/>
          </w:tcPr>
          <w:p w14:paraId="15D4440F" w14:textId="77777777" w:rsidR="001E308F" w:rsidRPr="002D52F8" w:rsidRDefault="001E308F" w:rsidP="001E308F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 xml:space="preserve">5,00 – 5,99 </w:t>
            </w:r>
          </w:p>
          <w:p w14:paraId="0B43C340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lub  9,01 – 10,00</w:t>
            </w:r>
          </w:p>
        </w:tc>
        <w:tc>
          <w:tcPr>
            <w:tcW w:w="1984" w:type="dxa"/>
            <w:vAlign w:val="center"/>
          </w:tcPr>
          <w:p w14:paraId="41A632E2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20,01 – 25,00</w:t>
            </w:r>
          </w:p>
        </w:tc>
        <w:tc>
          <w:tcPr>
            <w:tcW w:w="1843" w:type="dxa"/>
            <w:vAlign w:val="center"/>
          </w:tcPr>
          <w:p w14:paraId="1FFAF0A1" w14:textId="66261280" w:rsidR="001E308F" w:rsidRPr="001E308F" w:rsidRDefault="001E308F" w:rsidP="001E308F">
            <w:pPr>
              <w:pStyle w:val="Nagwek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EE12DF" w14:textId="03D038F7" w:rsidR="001E308F" w:rsidRPr="001E308F" w:rsidRDefault="001E308F" w:rsidP="001E308F">
            <w:pPr>
              <w:pStyle w:val="Nagwek"/>
              <w:jc w:val="center"/>
              <w:rPr>
                <w:b/>
                <w:bCs/>
              </w:rPr>
            </w:pPr>
          </w:p>
        </w:tc>
      </w:tr>
      <w:tr w:rsidR="001E308F" w:rsidRPr="002D52F8" w14:paraId="78C23B02" w14:textId="77777777" w:rsidTr="004D24D3">
        <w:trPr>
          <w:cantSplit/>
          <w:trHeight w:val="460"/>
        </w:trPr>
        <w:tc>
          <w:tcPr>
            <w:tcW w:w="1139" w:type="dxa"/>
            <w:vAlign w:val="center"/>
          </w:tcPr>
          <w:p w14:paraId="02A85521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2127" w:type="dxa"/>
            <w:vAlign w:val="center"/>
          </w:tcPr>
          <w:p w14:paraId="0ED67FA6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 xml:space="preserve">4,00  –  4,99 </w:t>
            </w:r>
          </w:p>
          <w:p w14:paraId="55EBC0AC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lub 10,01 – 11,00</w:t>
            </w:r>
          </w:p>
        </w:tc>
        <w:tc>
          <w:tcPr>
            <w:tcW w:w="1984" w:type="dxa"/>
            <w:vAlign w:val="center"/>
          </w:tcPr>
          <w:p w14:paraId="504B6E42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25,01 – 30,00</w:t>
            </w:r>
          </w:p>
        </w:tc>
        <w:tc>
          <w:tcPr>
            <w:tcW w:w="1843" w:type="dxa"/>
            <w:vAlign w:val="center"/>
          </w:tcPr>
          <w:p w14:paraId="78D1C9C4" w14:textId="7895D1AC" w:rsidR="001E308F" w:rsidRPr="001E308F" w:rsidRDefault="001E308F" w:rsidP="001E308F">
            <w:pPr>
              <w:pStyle w:val="Nagwek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3664B5" w14:textId="5DA0B03C" w:rsidR="001E308F" w:rsidRPr="001E308F" w:rsidRDefault="001E308F" w:rsidP="001E308F">
            <w:pPr>
              <w:pStyle w:val="Nagwek"/>
              <w:jc w:val="center"/>
              <w:rPr>
                <w:b/>
                <w:bCs/>
              </w:rPr>
            </w:pPr>
          </w:p>
        </w:tc>
      </w:tr>
      <w:tr w:rsidR="001E308F" w:rsidRPr="002D52F8" w14:paraId="356F73C2" w14:textId="77777777" w:rsidTr="004D24D3">
        <w:trPr>
          <w:cantSplit/>
          <w:trHeight w:val="460"/>
        </w:trPr>
        <w:tc>
          <w:tcPr>
            <w:tcW w:w="1139" w:type="dxa"/>
            <w:vAlign w:val="center"/>
          </w:tcPr>
          <w:p w14:paraId="4E5EB1F6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IV</w:t>
            </w:r>
          </w:p>
        </w:tc>
        <w:tc>
          <w:tcPr>
            <w:tcW w:w="2127" w:type="dxa"/>
            <w:vAlign w:val="center"/>
          </w:tcPr>
          <w:p w14:paraId="21DE1C7C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 xml:space="preserve">3,00 – 3,99 </w:t>
            </w:r>
          </w:p>
          <w:p w14:paraId="60F78D06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lub 11,01 – 12,00</w:t>
            </w:r>
          </w:p>
        </w:tc>
        <w:tc>
          <w:tcPr>
            <w:tcW w:w="1984" w:type="dxa"/>
            <w:vAlign w:val="center"/>
          </w:tcPr>
          <w:p w14:paraId="13EA0011" w14:textId="77777777" w:rsidR="001E308F" w:rsidRPr="002D52F8" w:rsidRDefault="001E308F" w:rsidP="001E308F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30,01 –40,00</w:t>
            </w:r>
          </w:p>
        </w:tc>
        <w:tc>
          <w:tcPr>
            <w:tcW w:w="1843" w:type="dxa"/>
            <w:vAlign w:val="center"/>
          </w:tcPr>
          <w:p w14:paraId="13113A56" w14:textId="724A1033" w:rsidR="001E308F" w:rsidRPr="001E308F" w:rsidRDefault="001E308F" w:rsidP="001E308F">
            <w:pPr>
              <w:pStyle w:val="Nagwek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F7A486" w14:textId="2699B88F" w:rsidR="001E308F" w:rsidRPr="001E308F" w:rsidRDefault="001E308F" w:rsidP="001E308F">
            <w:pPr>
              <w:pStyle w:val="Nagwek"/>
              <w:jc w:val="center"/>
              <w:rPr>
                <w:b/>
                <w:bCs/>
              </w:rPr>
            </w:pPr>
          </w:p>
        </w:tc>
      </w:tr>
      <w:tr w:rsidR="001E308F" w:rsidRPr="002D52F8" w14:paraId="71CCDB76" w14:textId="77777777" w:rsidTr="004D24D3">
        <w:trPr>
          <w:cantSplit/>
          <w:trHeight w:val="460"/>
        </w:trPr>
        <w:tc>
          <w:tcPr>
            <w:tcW w:w="1139" w:type="dxa"/>
            <w:vAlign w:val="center"/>
          </w:tcPr>
          <w:p w14:paraId="0FB8B378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V</w:t>
            </w:r>
          </w:p>
        </w:tc>
        <w:tc>
          <w:tcPr>
            <w:tcW w:w="2127" w:type="dxa"/>
            <w:vAlign w:val="center"/>
          </w:tcPr>
          <w:p w14:paraId="3BC9BBD7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 xml:space="preserve">poniżej 3,00 </w:t>
            </w:r>
          </w:p>
          <w:p w14:paraId="4537F841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lub powyżej 12,00</w:t>
            </w:r>
          </w:p>
        </w:tc>
        <w:tc>
          <w:tcPr>
            <w:tcW w:w="1984" w:type="dxa"/>
            <w:vAlign w:val="center"/>
          </w:tcPr>
          <w:p w14:paraId="0F3BA497" w14:textId="77777777" w:rsidR="001E308F" w:rsidRPr="002D52F8" w:rsidRDefault="001E308F" w:rsidP="004D24D3">
            <w:pPr>
              <w:pStyle w:val="font0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2D52F8">
              <w:rPr>
                <w:rFonts w:ascii="Times New Roman" w:hAnsi="Times New Roman"/>
                <w:bCs/>
              </w:rPr>
              <w:t>powyżej 40,00</w:t>
            </w:r>
          </w:p>
        </w:tc>
        <w:tc>
          <w:tcPr>
            <w:tcW w:w="1843" w:type="dxa"/>
            <w:vAlign w:val="center"/>
          </w:tcPr>
          <w:p w14:paraId="7E25F990" w14:textId="77777777" w:rsidR="001E308F" w:rsidRPr="002D52F8" w:rsidRDefault="001E308F" w:rsidP="004D24D3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>zakaz dostarczania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E3F8CF" w14:textId="77777777" w:rsidR="001E308F" w:rsidRPr="002D52F8" w:rsidRDefault="001E308F" w:rsidP="004D24D3">
            <w:pPr>
              <w:pStyle w:val="Nagwek"/>
              <w:jc w:val="center"/>
              <w:rPr>
                <w:bCs/>
              </w:rPr>
            </w:pPr>
            <w:r w:rsidRPr="002D52F8">
              <w:rPr>
                <w:bCs/>
              </w:rPr>
              <w:t>zakaz dostarczania</w:t>
            </w:r>
          </w:p>
        </w:tc>
      </w:tr>
    </w:tbl>
    <w:p w14:paraId="5B0C3BE5" w14:textId="77777777" w:rsidR="001E308F" w:rsidRDefault="001E308F" w:rsidP="001E308F">
      <w:pPr>
        <w:pStyle w:val="font0"/>
        <w:spacing w:before="0" w:after="0"/>
        <w:jc w:val="center"/>
        <w:rPr>
          <w:rFonts w:ascii="Times New Roman" w:hAnsi="Times New Roman"/>
        </w:rPr>
      </w:pPr>
    </w:p>
    <w:p w14:paraId="7F62AE1C" w14:textId="77777777" w:rsidR="001E308F" w:rsidRDefault="001E308F" w:rsidP="001E308F">
      <w:pPr>
        <w:pStyle w:val="font0"/>
        <w:spacing w:before="0" w:after="0"/>
        <w:rPr>
          <w:rFonts w:ascii="Times New Roman" w:hAnsi="Times New Roman"/>
          <w:b/>
        </w:rPr>
      </w:pPr>
    </w:p>
    <w:p w14:paraId="07BE53EC" w14:textId="77777777" w:rsidR="001E308F" w:rsidRDefault="001E308F" w:rsidP="001E308F">
      <w:pPr>
        <w:pStyle w:val="font0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14:paraId="2BA64001" w14:textId="77777777" w:rsidR="001E308F" w:rsidRDefault="001E308F" w:rsidP="001E308F">
      <w:pPr>
        <w:pStyle w:val="font0"/>
        <w:spacing w:before="0" w:after="0"/>
        <w:ind w:left="426"/>
        <w:jc w:val="both"/>
        <w:rPr>
          <w:rFonts w:ascii="Times New Roman" w:hAnsi="Times New Roman"/>
          <w:b/>
        </w:rPr>
      </w:pPr>
    </w:p>
    <w:p w14:paraId="23F233D7" w14:textId="77777777" w:rsidR="001E308F" w:rsidRDefault="001E308F" w:rsidP="001E308F">
      <w:pPr>
        <w:pStyle w:val="font0"/>
        <w:spacing w:before="0"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Przekroczenie temperatury nieczystości ciekłych powyżej 35 </w:t>
      </w:r>
      <w:proofErr w:type="spellStart"/>
      <w:r>
        <w:rPr>
          <w:rFonts w:ascii="Times New Roman" w:hAnsi="Times New Roman"/>
          <w:b/>
          <w:vertAlign w:val="superscript"/>
        </w:rPr>
        <w:t>o</w:t>
      </w:r>
      <w:r>
        <w:rPr>
          <w:rFonts w:ascii="Times New Roman" w:hAnsi="Times New Roman"/>
          <w:b/>
        </w:rPr>
        <w:t>C</w:t>
      </w:r>
      <w:proofErr w:type="spellEnd"/>
      <w:r>
        <w:rPr>
          <w:rFonts w:ascii="Times New Roman" w:hAnsi="Times New Roman"/>
          <w:b/>
        </w:rPr>
        <w:t xml:space="preserve"> powoduje zaliczenie nieczystości ciekłych do Klasy III.</w:t>
      </w:r>
    </w:p>
    <w:p w14:paraId="1DBB91E7" w14:textId="77777777" w:rsidR="001E308F" w:rsidRDefault="001E308F" w:rsidP="001E308F">
      <w:pPr>
        <w:pStyle w:val="font0"/>
        <w:spacing w:before="0" w:after="0"/>
        <w:rPr>
          <w:rFonts w:ascii="Times New Roman" w:hAnsi="Times New Roman"/>
        </w:rPr>
      </w:pPr>
    </w:p>
    <w:p w14:paraId="3FD919BE" w14:textId="77777777" w:rsidR="001E308F" w:rsidRDefault="001E308F" w:rsidP="001E308F">
      <w:pPr>
        <w:pStyle w:val="font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OPŁATY DODATKOWE:</w:t>
      </w:r>
    </w:p>
    <w:p w14:paraId="06BD6B2A" w14:textId="77777777" w:rsidR="001E308F" w:rsidRDefault="001E308F" w:rsidP="001E308F">
      <w:pPr>
        <w:pStyle w:val="font0"/>
        <w:spacing w:before="0" w:after="0"/>
        <w:rPr>
          <w:rFonts w:ascii="Times New Roman" w:hAnsi="Times New Roman"/>
        </w:rPr>
      </w:pPr>
    </w:p>
    <w:p w14:paraId="2BC4D545" w14:textId="3FC20C4E" w:rsidR="001E308F" w:rsidRDefault="001E308F" w:rsidP="001E308F">
      <w:pPr>
        <w:pStyle w:val="font0"/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jednostkowa za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nieczystości ciekłych, w których stwierdzono przekroczenie wartości wskaźników zanieczyszczeń określonych w Tabeli I lub w Rozporządzeniu Ministra Budownictwa z dnia 14 lipca 2006 roku</w:t>
      </w:r>
      <w:r w:rsidR="007B5FB9" w:rsidRPr="007B5FB9">
        <w:rPr>
          <w:rFonts w:ascii="Times New Roman" w:hAnsi="Times New Roman"/>
          <w:bCs/>
        </w:rPr>
        <w:t xml:space="preserve"> </w:t>
      </w:r>
      <w:r w:rsidR="007B5FB9" w:rsidRPr="00661F62">
        <w:rPr>
          <w:rFonts w:ascii="Times New Roman" w:hAnsi="Times New Roman"/>
          <w:bCs/>
        </w:rPr>
        <w:t>w sprawie sposobu realizacji obowiązków dostawców ścieków przemysłowych oraz warunków wprowadzania ścieków do urządzeń kanalizacyjnych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5FB9">
        <w:rPr>
          <w:rFonts w:ascii="Times New Roman" w:hAnsi="Times New Roman"/>
        </w:rPr>
        <w:tab/>
      </w:r>
      <w:r w:rsidR="007B5FB9">
        <w:rPr>
          <w:rFonts w:ascii="Times New Roman" w:hAnsi="Times New Roman"/>
        </w:rPr>
        <w:tab/>
        <w:t>………..</w:t>
      </w:r>
      <w:r>
        <w:rPr>
          <w:rFonts w:ascii="Times New Roman" w:hAnsi="Times New Roman"/>
        </w:rPr>
        <w:t xml:space="preserve"> zł </w:t>
      </w:r>
    </w:p>
    <w:p w14:paraId="125EE2F5" w14:textId="77777777" w:rsidR="007B5FB9" w:rsidRDefault="007B5FB9" w:rsidP="007B5FB9">
      <w:pPr>
        <w:pStyle w:val="font0"/>
        <w:spacing w:before="0" w:after="0"/>
        <w:ind w:left="360"/>
        <w:jc w:val="both"/>
        <w:rPr>
          <w:rFonts w:ascii="Times New Roman" w:hAnsi="Times New Roman"/>
        </w:rPr>
      </w:pPr>
    </w:p>
    <w:p w14:paraId="39367595" w14:textId="4ABD869A" w:rsidR="001E308F" w:rsidRDefault="001E308F" w:rsidP="001E308F">
      <w:pPr>
        <w:pStyle w:val="font0"/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za przechowywanie próby do badań rozjemczych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5FB9">
        <w:rPr>
          <w:rFonts w:ascii="Times New Roman" w:hAnsi="Times New Roman"/>
        </w:rPr>
        <w:t xml:space="preserve">……….. </w:t>
      </w:r>
      <w:r>
        <w:rPr>
          <w:rFonts w:ascii="Times New Roman" w:hAnsi="Times New Roman"/>
        </w:rPr>
        <w:t>zł</w:t>
      </w:r>
    </w:p>
    <w:p w14:paraId="7949B3D6" w14:textId="2337E2C9" w:rsidR="001E308F" w:rsidRDefault="001E308F" w:rsidP="001E308F">
      <w:pPr>
        <w:pStyle w:val="font0"/>
        <w:numPr>
          <w:ilvl w:val="0"/>
          <w:numId w:val="1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Kaucja za klucz elektroniczny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5FB9">
        <w:rPr>
          <w:rFonts w:ascii="Times New Roman" w:hAnsi="Times New Roman"/>
        </w:rPr>
        <w:t xml:space="preserve">……….. </w:t>
      </w:r>
      <w:r>
        <w:rPr>
          <w:rFonts w:ascii="Times New Roman" w:hAnsi="Times New Roman"/>
        </w:rPr>
        <w:t>zł</w:t>
      </w:r>
    </w:p>
    <w:p w14:paraId="59C4E88F" w14:textId="77777777" w:rsidR="001E308F" w:rsidRDefault="001E308F" w:rsidP="001E308F">
      <w:pPr>
        <w:pStyle w:val="font0"/>
        <w:spacing w:before="0" w:after="0"/>
        <w:rPr>
          <w:rFonts w:ascii="Times New Roman" w:hAnsi="Times New Roman"/>
        </w:rPr>
      </w:pPr>
    </w:p>
    <w:p w14:paraId="721AA37E" w14:textId="77777777" w:rsidR="001E308F" w:rsidRDefault="001E308F" w:rsidP="001E308F">
      <w:pPr>
        <w:pStyle w:val="font0"/>
        <w:tabs>
          <w:tab w:val="left" w:pos="8222"/>
        </w:tabs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ODBIORCA </w:t>
      </w:r>
      <w:r>
        <w:rPr>
          <w:rFonts w:ascii="Times New Roman" w:hAnsi="Times New Roman"/>
          <w:b/>
        </w:rPr>
        <w:tab/>
        <w:t>DOSTAWCA</w:t>
      </w:r>
    </w:p>
    <w:p w14:paraId="02FF080C" w14:textId="77777777" w:rsidR="001E308F" w:rsidRDefault="001E308F" w:rsidP="001E308F">
      <w:pPr>
        <w:jc w:val="right"/>
      </w:pPr>
      <w:r>
        <w:br w:type="page"/>
      </w:r>
      <w:r>
        <w:lastRenderedPageBreak/>
        <w:t>Załącznik Nr 2</w:t>
      </w:r>
    </w:p>
    <w:p w14:paraId="0CE45DCC" w14:textId="77777777" w:rsidR="002606DE" w:rsidRDefault="002606DE" w:rsidP="002606DE">
      <w:pPr>
        <w:jc w:val="right"/>
      </w:pPr>
      <w:r>
        <w:t xml:space="preserve">do Umowy Nr </w:t>
      </w:r>
      <w:r w:rsidR="00661F62">
        <w:t>………………….</w:t>
      </w:r>
    </w:p>
    <w:p w14:paraId="2FEF1FBF" w14:textId="77777777" w:rsidR="001E308F" w:rsidRDefault="001E308F" w:rsidP="001E308F">
      <w:pPr>
        <w:pStyle w:val="font0"/>
        <w:spacing w:before="0" w:after="0"/>
      </w:pPr>
    </w:p>
    <w:p w14:paraId="03A1BB8C" w14:textId="77777777" w:rsidR="001E308F" w:rsidRDefault="001E308F" w:rsidP="001E308F"/>
    <w:p w14:paraId="6EA493EE" w14:textId="77777777" w:rsidR="001E308F" w:rsidRDefault="001E308F" w:rsidP="001E308F"/>
    <w:p w14:paraId="3ACBFE25" w14:textId="77777777" w:rsidR="001E308F" w:rsidRDefault="001E308F" w:rsidP="001E308F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WYKAZ POJAZDÓW ASENIZACYJNYCH DOSTAWCY</w:t>
      </w:r>
    </w:p>
    <w:p w14:paraId="3EE1AA3B" w14:textId="77777777" w:rsidR="001E308F" w:rsidRDefault="001E308F" w:rsidP="001E308F"/>
    <w:p w14:paraId="724C7CA3" w14:textId="77777777" w:rsidR="001E308F" w:rsidRDefault="001E308F" w:rsidP="001E308F"/>
    <w:p w14:paraId="7B5665EF" w14:textId="77777777" w:rsidR="001E308F" w:rsidRDefault="001E308F" w:rsidP="001E308F"/>
    <w:p w14:paraId="3C91713E" w14:textId="77777777" w:rsidR="001E308F" w:rsidRDefault="001E308F" w:rsidP="001E308F"/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2551"/>
        <w:gridCol w:w="3119"/>
      </w:tblGrid>
      <w:tr w:rsidR="001E308F" w14:paraId="2079A5AF" w14:textId="77777777" w:rsidTr="004D24D3">
        <w:trPr>
          <w:trHeight w:val="450"/>
        </w:trPr>
        <w:tc>
          <w:tcPr>
            <w:tcW w:w="540" w:type="dxa"/>
            <w:vAlign w:val="center"/>
          </w:tcPr>
          <w:p w14:paraId="32B23543" w14:textId="77777777" w:rsidR="001E308F" w:rsidRDefault="001E308F" w:rsidP="004D24D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5" w:type="dxa"/>
            <w:vAlign w:val="center"/>
          </w:tcPr>
          <w:p w14:paraId="79B207BB" w14:textId="77777777" w:rsidR="001E308F" w:rsidRDefault="001E308F" w:rsidP="004D24D3">
            <w:pPr>
              <w:jc w:val="center"/>
              <w:rPr>
                <w:b/>
              </w:rPr>
            </w:pPr>
            <w:r>
              <w:rPr>
                <w:b/>
              </w:rPr>
              <w:t>Typ pojazdu</w:t>
            </w:r>
          </w:p>
        </w:tc>
        <w:tc>
          <w:tcPr>
            <w:tcW w:w="2551" w:type="dxa"/>
            <w:vAlign w:val="center"/>
          </w:tcPr>
          <w:p w14:paraId="3DDF7A35" w14:textId="77777777" w:rsidR="001E308F" w:rsidRDefault="001E308F" w:rsidP="004D24D3">
            <w:pPr>
              <w:jc w:val="center"/>
              <w:rPr>
                <w:b/>
              </w:rPr>
            </w:pPr>
            <w:r>
              <w:rPr>
                <w:b/>
              </w:rPr>
              <w:t>Pojemność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3119" w:type="dxa"/>
            <w:vAlign w:val="center"/>
          </w:tcPr>
          <w:p w14:paraId="41602509" w14:textId="77777777" w:rsidR="001E308F" w:rsidRDefault="001E308F" w:rsidP="004D24D3">
            <w:pPr>
              <w:jc w:val="center"/>
              <w:rPr>
                <w:b/>
              </w:rPr>
            </w:pPr>
            <w:r>
              <w:rPr>
                <w:b/>
              </w:rPr>
              <w:t>Nr rejestracyjny</w:t>
            </w:r>
          </w:p>
        </w:tc>
      </w:tr>
      <w:tr w:rsidR="006D6708" w:rsidRPr="00661F62" w14:paraId="3675C3BE" w14:textId="77777777" w:rsidTr="004D24D3">
        <w:trPr>
          <w:trHeight w:val="450"/>
        </w:trPr>
        <w:tc>
          <w:tcPr>
            <w:tcW w:w="540" w:type="dxa"/>
            <w:vAlign w:val="center"/>
          </w:tcPr>
          <w:p w14:paraId="75D5F520" w14:textId="77777777" w:rsidR="006D6708" w:rsidRPr="00661F62" w:rsidRDefault="006D6708" w:rsidP="004D24D3">
            <w:pPr>
              <w:jc w:val="center"/>
            </w:pPr>
          </w:p>
        </w:tc>
        <w:tc>
          <w:tcPr>
            <w:tcW w:w="2415" w:type="dxa"/>
            <w:vAlign w:val="center"/>
          </w:tcPr>
          <w:p w14:paraId="2C29C290" w14:textId="77777777" w:rsidR="006D6708" w:rsidRPr="00661F62" w:rsidRDefault="006D6708" w:rsidP="004D24D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919E48E" w14:textId="77777777" w:rsidR="006D6708" w:rsidRPr="00661F62" w:rsidRDefault="006D6708" w:rsidP="004D24D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161F80C" w14:textId="77777777" w:rsidR="006D6708" w:rsidRPr="00661F62" w:rsidRDefault="006D6708" w:rsidP="004D24D3">
            <w:pPr>
              <w:jc w:val="center"/>
            </w:pPr>
          </w:p>
        </w:tc>
      </w:tr>
      <w:tr w:rsidR="006D6708" w:rsidRPr="00661F62" w14:paraId="6743D55E" w14:textId="77777777" w:rsidTr="004D24D3">
        <w:trPr>
          <w:trHeight w:val="450"/>
        </w:trPr>
        <w:tc>
          <w:tcPr>
            <w:tcW w:w="540" w:type="dxa"/>
            <w:vAlign w:val="center"/>
          </w:tcPr>
          <w:p w14:paraId="5EE332A1" w14:textId="77777777" w:rsidR="006D6708" w:rsidRPr="00661F62" w:rsidRDefault="006D6708" w:rsidP="004D24D3">
            <w:pPr>
              <w:jc w:val="center"/>
            </w:pPr>
          </w:p>
        </w:tc>
        <w:tc>
          <w:tcPr>
            <w:tcW w:w="2415" w:type="dxa"/>
            <w:vAlign w:val="center"/>
          </w:tcPr>
          <w:p w14:paraId="4D1A25D3" w14:textId="77777777" w:rsidR="006D6708" w:rsidRPr="00661F62" w:rsidRDefault="006D6708" w:rsidP="004D24D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29F999" w14:textId="77777777" w:rsidR="006D6708" w:rsidRPr="00661F62" w:rsidRDefault="006D6708" w:rsidP="004D24D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8595CA5" w14:textId="77777777" w:rsidR="006D6708" w:rsidRPr="00661F62" w:rsidRDefault="006D6708" w:rsidP="004D24D3">
            <w:pPr>
              <w:jc w:val="center"/>
            </w:pPr>
          </w:p>
        </w:tc>
      </w:tr>
      <w:tr w:rsidR="001E308F" w:rsidRPr="00661F62" w14:paraId="76FEB41D" w14:textId="77777777" w:rsidTr="004D24D3">
        <w:trPr>
          <w:trHeight w:val="405"/>
        </w:trPr>
        <w:tc>
          <w:tcPr>
            <w:tcW w:w="540" w:type="dxa"/>
            <w:vAlign w:val="center"/>
          </w:tcPr>
          <w:p w14:paraId="305D7687" w14:textId="77777777" w:rsidR="001E308F" w:rsidRPr="00661F62" w:rsidRDefault="001E308F" w:rsidP="004D24D3">
            <w:pPr>
              <w:jc w:val="center"/>
              <w:rPr>
                <w:lang w:val="de-DE"/>
              </w:rPr>
            </w:pPr>
          </w:p>
        </w:tc>
        <w:tc>
          <w:tcPr>
            <w:tcW w:w="2415" w:type="dxa"/>
            <w:vAlign w:val="center"/>
          </w:tcPr>
          <w:p w14:paraId="0C98EACB" w14:textId="77777777" w:rsidR="001E308F" w:rsidRPr="00661F62" w:rsidRDefault="001E308F" w:rsidP="004D24D3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17427BD" w14:textId="77777777" w:rsidR="001E308F" w:rsidRPr="00661F62" w:rsidRDefault="001E308F" w:rsidP="004D24D3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0256E21" w14:textId="77777777" w:rsidR="001E308F" w:rsidRPr="00661F62" w:rsidRDefault="001E308F" w:rsidP="00F67B78">
            <w:pPr>
              <w:jc w:val="center"/>
              <w:rPr>
                <w:lang w:val="en-US"/>
              </w:rPr>
            </w:pPr>
          </w:p>
        </w:tc>
      </w:tr>
    </w:tbl>
    <w:p w14:paraId="2450AB5B" w14:textId="77777777" w:rsidR="001E308F" w:rsidRDefault="001E308F" w:rsidP="001E308F">
      <w:pPr>
        <w:rPr>
          <w:lang w:val="en-US"/>
        </w:rPr>
      </w:pPr>
    </w:p>
    <w:p w14:paraId="45CA8E69" w14:textId="77777777" w:rsidR="001E308F" w:rsidRDefault="001E308F" w:rsidP="001E308F">
      <w:pPr>
        <w:rPr>
          <w:lang w:val="en-US"/>
        </w:rPr>
      </w:pPr>
    </w:p>
    <w:p w14:paraId="06C62F82" w14:textId="77777777" w:rsidR="001E308F" w:rsidRDefault="001E308F" w:rsidP="001E308F">
      <w:pPr>
        <w:rPr>
          <w:lang w:val="en-US"/>
        </w:rPr>
      </w:pPr>
    </w:p>
    <w:p w14:paraId="7C194E23" w14:textId="77777777" w:rsidR="001E308F" w:rsidRDefault="001E308F" w:rsidP="001E308F">
      <w:pPr>
        <w:rPr>
          <w:b/>
          <w:lang w:val="en-US"/>
        </w:rPr>
      </w:pPr>
    </w:p>
    <w:p w14:paraId="71D79297" w14:textId="77777777" w:rsidR="001E308F" w:rsidRDefault="001E308F" w:rsidP="001E308F">
      <w:pPr>
        <w:pStyle w:val="Nagwek6"/>
      </w:pPr>
      <w:r>
        <w:t xml:space="preserve">ODBIORCA </w:t>
      </w:r>
      <w:r>
        <w:tab/>
        <w:t>DOSTAWCA</w:t>
      </w:r>
    </w:p>
    <w:p w14:paraId="761FB10D" w14:textId="77777777" w:rsidR="001E308F" w:rsidRDefault="001E308F" w:rsidP="001E308F">
      <w:pPr>
        <w:pStyle w:val="font0"/>
        <w:spacing w:before="0" w:after="0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Załącznik Nr 3</w:t>
      </w:r>
    </w:p>
    <w:p w14:paraId="38D825DA" w14:textId="77777777" w:rsidR="002606DE" w:rsidRDefault="002606DE" w:rsidP="002606DE">
      <w:pPr>
        <w:jc w:val="right"/>
      </w:pPr>
      <w:r>
        <w:t xml:space="preserve">do Umowy Nr </w:t>
      </w:r>
      <w:r w:rsidR="00661F62">
        <w:t>………………………..</w:t>
      </w:r>
    </w:p>
    <w:p w14:paraId="5730E5D9" w14:textId="77777777" w:rsidR="001E308F" w:rsidRDefault="001E308F" w:rsidP="001E308F">
      <w:pPr>
        <w:jc w:val="right"/>
        <w:rPr>
          <w:rFonts w:ascii="Arial" w:hAnsi="Arial"/>
          <w:b/>
          <w:caps/>
        </w:rPr>
      </w:pPr>
    </w:p>
    <w:p w14:paraId="09EEA4E1" w14:textId="77777777" w:rsidR="001E308F" w:rsidRDefault="001E308F" w:rsidP="001E308F">
      <w:pPr>
        <w:pStyle w:val="Nagwek7"/>
        <w:rPr>
          <w:caps/>
        </w:rPr>
      </w:pPr>
      <w:r>
        <w:rPr>
          <w:caps/>
        </w:rPr>
        <w:t>ProcedurA automatycznego pomiaru wskaźników zanieczyszczeń Nieczystości ciekłych</w:t>
      </w:r>
    </w:p>
    <w:p w14:paraId="2338068F" w14:textId="77777777" w:rsidR="001E308F" w:rsidRDefault="001E308F" w:rsidP="001E308F">
      <w:pPr>
        <w:numPr>
          <w:ilvl w:val="0"/>
          <w:numId w:val="8"/>
        </w:numPr>
        <w:ind w:left="357" w:hanging="357"/>
        <w:jc w:val="both"/>
      </w:pPr>
      <w:r>
        <w:t>Wartości mierzonych</w:t>
      </w:r>
      <w:r>
        <w:rPr>
          <w:i/>
        </w:rPr>
        <w:t xml:space="preserve"> </w:t>
      </w:r>
      <w:r>
        <w:t>automatycznie</w:t>
      </w:r>
      <w:r>
        <w:rPr>
          <w:i/>
        </w:rPr>
        <w:t xml:space="preserve"> </w:t>
      </w:r>
      <w:r>
        <w:t>wskaźników zanieczyszczeń określają klasę nieczystości ciekłych. Wartości wskaźników i odpowiadające im Klasy są określone w Tabeli II zawartej w Załączniku Nr 1 do niniejszej umowy.</w:t>
      </w:r>
    </w:p>
    <w:p w14:paraId="376065FB" w14:textId="77777777" w:rsidR="001E308F" w:rsidRDefault="001E308F" w:rsidP="001E308F">
      <w:pPr>
        <w:pStyle w:val="Tytu"/>
        <w:numPr>
          <w:ilvl w:val="0"/>
          <w:numId w:val="8"/>
        </w:numPr>
        <w:tabs>
          <w:tab w:val="left" w:pos="1498"/>
          <w:tab w:val="center" w:pos="9210"/>
        </w:tabs>
        <w:ind w:left="357" w:hanging="357"/>
        <w:jc w:val="both"/>
        <w:rPr>
          <w:b w:val="0"/>
          <w:sz w:val="20"/>
        </w:rPr>
      </w:pPr>
      <w:r>
        <w:rPr>
          <w:b w:val="0"/>
          <w:sz w:val="20"/>
        </w:rPr>
        <w:t xml:space="preserve">Automatycznie mierzone są tylko wartości </w:t>
      </w:r>
      <w:proofErr w:type="spellStart"/>
      <w:r>
        <w:rPr>
          <w:b w:val="0"/>
          <w:sz w:val="20"/>
        </w:rPr>
        <w:t>pH</w:t>
      </w:r>
      <w:proofErr w:type="spellEnd"/>
      <w:r>
        <w:rPr>
          <w:b w:val="0"/>
          <w:sz w:val="20"/>
        </w:rPr>
        <w:t xml:space="preserve"> i przewodności elektrycznej. </w:t>
      </w:r>
    </w:p>
    <w:p w14:paraId="08351359" w14:textId="77777777" w:rsidR="001E308F" w:rsidRDefault="001E308F" w:rsidP="001E308F">
      <w:pPr>
        <w:numPr>
          <w:ilvl w:val="0"/>
          <w:numId w:val="8"/>
        </w:numPr>
        <w:ind w:left="357" w:hanging="357"/>
        <w:jc w:val="both"/>
      </w:pPr>
      <w:r>
        <w:t xml:space="preserve">Jeżeli wartości wskaźników zanieczyszczeń są inne niż określone dla Klasy I, automatycznie pobierana jest próba. </w:t>
      </w:r>
    </w:p>
    <w:p w14:paraId="7733E38B" w14:textId="77777777" w:rsidR="001E308F" w:rsidRDefault="001E308F" w:rsidP="001E308F">
      <w:pPr>
        <w:numPr>
          <w:ilvl w:val="0"/>
          <w:numId w:val="8"/>
        </w:numPr>
        <w:ind w:left="357" w:hanging="357"/>
        <w:jc w:val="both"/>
      </w:pPr>
      <w:r>
        <w:t>Wyniki kontroli jakości wraz z oznaczeniem Klasy nieczystości ciekłych będą przedstawione w</w:t>
      </w:r>
      <w:r>
        <w:rPr>
          <w:i/>
        </w:rPr>
        <w:t xml:space="preserve"> </w:t>
      </w:r>
      <w:r>
        <w:t xml:space="preserve">formie wydruku </w:t>
      </w:r>
      <w:r>
        <w:br/>
        <w:t>na tzw. dowodzie potwierdzającym przyjęcie nieczystości ciekłych.</w:t>
      </w:r>
    </w:p>
    <w:p w14:paraId="1CAD3DC4" w14:textId="77777777" w:rsidR="001E308F" w:rsidRDefault="001E308F" w:rsidP="001E308F">
      <w:pPr>
        <w:numPr>
          <w:ilvl w:val="0"/>
          <w:numId w:val="8"/>
        </w:numPr>
        <w:jc w:val="both"/>
        <w:rPr>
          <w:b/>
        </w:rPr>
      </w:pPr>
      <w:r>
        <w:t xml:space="preserve">W przypadku akceptacji wyników kontroli </w:t>
      </w:r>
      <w:r>
        <w:rPr>
          <w:b/>
        </w:rPr>
        <w:t>Odbiorca</w:t>
      </w:r>
      <w:r>
        <w:t xml:space="preserve"> nie ma obowiązku do przechowywania pobranej próby.</w:t>
      </w:r>
    </w:p>
    <w:p w14:paraId="3D273BD4" w14:textId="77777777" w:rsidR="001E308F" w:rsidRDefault="001E308F" w:rsidP="001E308F">
      <w:pPr>
        <w:numPr>
          <w:ilvl w:val="0"/>
          <w:numId w:val="8"/>
        </w:numPr>
        <w:ind w:left="357" w:hanging="357"/>
        <w:jc w:val="both"/>
      </w:pPr>
      <w:r>
        <w:t xml:space="preserve">W przypadku braku akceptacji przez </w:t>
      </w:r>
      <w:r>
        <w:rPr>
          <w:b/>
        </w:rPr>
        <w:t xml:space="preserve">Dostawcę </w:t>
      </w:r>
      <w:r>
        <w:t xml:space="preserve">wyników kontroli jakości, o których mowa w ust 4, pobrana automatycznie próba jest plombowana i przechowywana przez </w:t>
      </w:r>
      <w:r>
        <w:rPr>
          <w:b/>
        </w:rPr>
        <w:t>Odbiorcę</w:t>
      </w:r>
      <w:r>
        <w:t xml:space="preserve"> przez 24 godziny do ewentualnych badań rozjemczych zleconych przez </w:t>
      </w:r>
      <w:r>
        <w:rPr>
          <w:b/>
        </w:rPr>
        <w:t>Dostawcę</w:t>
      </w:r>
      <w:r>
        <w:t xml:space="preserve">. W przypadku dni wolnych próba będzie przechowywana do godz. 15.00 pierwszego dnia roboczego następującego po dniach wolnych. </w:t>
      </w:r>
      <w:r>
        <w:rPr>
          <w:b/>
        </w:rPr>
        <w:t>Dostawca</w:t>
      </w:r>
      <w:r>
        <w:t xml:space="preserve"> lub upoważniony przez niego pracownik zobowiązany jest do podpisania „Zlecenia przechowania pobranej próby do badań rozjemczych”.</w:t>
      </w:r>
    </w:p>
    <w:p w14:paraId="252F13A0" w14:textId="77777777" w:rsidR="001E308F" w:rsidRDefault="001E308F" w:rsidP="001E308F">
      <w:pPr>
        <w:numPr>
          <w:ilvl w:val="0"/>
          <w:numId w:val="8"/>
        </w:numPr>
        <w:jc w:val="both"/>
        <w:rPr>
          <w:b/>
        </w:rPr>
      </w:pPr>
      <w:r>
        <w:t xml:space="preserve">Próba, o której mowa w ust 3, może być przekazana, w obecności </w:t>
      </w:r>
      <w:r>
        <w:rPr>
          <w:b/>
        </w:rPr>
        <w:t xml:space="preserve">Dostawcy </w:t>
      </w:r>
      <w:r>
        <w:rPr>
          <w:bCs/>
        </w:rPr>
        <w:t>lub upoważnionego przez niego pracownika,</w:t>
      </w:r>
      <w:r>
        <w:t xml:space="preserve"> do badań rozjemczych tylko przedstawicielowi laboratorium o udokumentowanym systemie jakości. W przypadku nieodebrania przechowywanej próby, </w:t>
      </w:r>
      <w:r>
        <w:rPr>
          <w:b/>
        </w:rPr>
        <w:t>Dostawca</w:t>
      </w:r>
      <w:r>
        <w:t xml:space="preserve"> zostanie obciążony kosztami przechowania próby określonymi w Załączniku Nr 1 do niniejszej umowy. </w:t>
      </w:r>
    </w:p>
    <w:p w14:paraId="1A10B246" w14:textId="77777777" w:rsidR="001E308F" w:rsidRDefault="001E308F" w:rsidP="001E308F">
      <w:pPr>
        <w:numPr>
          <w:ilvl w:val="0"/>
          <w:numId w:val="8"/>
        </w:numPr>
        <w:jc w:val="both"/>
        <w:rPr>
          <w:b/>
        </w:rPr>
      </w:pPr>
      <w:r>
        <w:t xml:space="preserve">Koszty analizy próby nieczystości ciekłych w innym laboratorium pokrywa  </w:t>
      </w:r>
      <w:r>
        <w:rPr>
          <w:b/>
        </w:rPr>
        <w:t>Dostawca</w:t>
      </w:r>
      <w:r>
        <w:t xml:space="preserve"> niezależnie od wyniku.</w:t>
      </w:r>
    </w:p>
    <w:p w14:paraId="0D93F668" w14:textId="77777777" w:rsidR="001E308F" w:rsidRDefault="001E308F" w:rsidP="001E308F">
      <w:pPr>
        <w:pStyle w:val="Tytu"/>
        <w:tabs>
          <w:tab w:val="left" w:pos="1498"/>
          <w:tab w:val="center" w:pos="9210"/>
        </w:tabs>
        <w:spacing w:line="360" w:lineRule="auto"/>
        <w:rPr>
          <w:sz w:val="20"/>
        </w:rPr>
      </w:pPr>
    </w:p>
    <w:p w14:paraId="0060B87F" w14:textId="77777777" w:rsidR="001E308F" w:rsidRDefault="001E308F" w:rsidP="001E308F">
      <w:pPr>
        <w:pStyle w:val="Tytu"/>
        <w:tabs>
          <w:tab w:val="left" w:pos="1498"/>
          <w:tab w:val="center" w:pos="9210"/>
        </w:tabs>
        <w:spacing w:line="360" w:lineRule="auto"/>
        <w:rPr>
          <w:caps/>
          <w:sz w:val="20"/>
        </w:rPr>
      </w:pPr>
      <w:r>
        <w:rPr>
          <w:caps/>
          <w:sz w:val="20"/>
        </w:rPr>
        <w:t>ProcedurA wyrywkowej kontroli jakości nieczystości ciekłych</w:t>
      </w:r>
    </w:p>
    <w:p w14:paraId="199282E8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Próba jest pobierana przez pracownika </w:t>
      </w:r>
      <w:r>
        <w:rPr>
          <w:rFonts w:ascii="Times New Roman" w:hAnsi="Times New Roman"/>
          <w:b/>
        </w:rPr>
        <w:t>Odbiorcy</w:t>
      </w:r>
      <w:r>
        <w:rPr>
          <w:rFonts w:ascii="Times New Roman" w:hAnsi="Times New Roman"/>
        </w:rPr>
        <w:t xml:space="preserve"> w obecności </w:t>
      </w:r>
      <w:r>
        <w:rPr>
          <w:rFonts w:ascii="Times New Roman" w:hAnsi="Times New Roman"/>
          <w:b/>
        </w:rPr>
        <w:t>Dostawcy</w:t>
      </w:r>
      <w:r>
        <w:rPr>
          <w:rFonts w:ascii="Times New Roman" w:hAnsi="Times New Roman"/>
        </w:rPr>
        <w:t xml:space="preserve"> lub upoważnionego przez niego pracownika.</w:t>
      </w:r>
    </w:p>
    <w:p w14:paraId="24B4BC8D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Dostawca</w:t>
      </w:r>
      <w:r>
        <w:rPr>
          <w:rFonts w:ascii="Times New Roman" w:hAnsi="Times New Roman"/>
        </w:rPr>
        <w:t xml:space="preserve"> upoważnia do uczestnictwa w poborze prób nieczystości ciekłych, do podpisywania „Protokołu pobrania próby nieczystości ciekłych”, do podpisywania „Zlecenia przechowania pobranej próby do badań rozjemczych”, odbioru próby do badań rozjemczych swego pracownika …………………………..………………………………</w:t>
      </w:r>
    </w:p>
    <w:p w14:paraId="44B22CE5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Pracownik pobierający próbę sporządza „Protokół pobrania próby nieczystości ciekłych”, zwany w dalszej części procedury Protokołem. Protokół powinien zawierać:</w:t>
      </w:r>
    </w:p>
    <w:p w14:paraId="027117AD" w14:textId="77777777" w:rsidR="001E308F" w:rsidRDefault="001E308F" w:rsidP="001E308F">
      <w:pPr>
        <w:pStyle w:val="Tekstpodstawowy"/>
        <w:numPr>
          <w:ilvl w:val="0"/>
          <w:numId w:val="4"/>
        </w:numPr>
        <w:tabs>
          <w:tab w:val="clear" w:pos="720"/>
          <w:tab w:val="num" w:pos="-2552"/>
        </w:tabs>
        <w:spacing w:line="240" w:lineRule="auto"/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(adres), z którego dostarczono nieczystości ciekłe (na podstawie złożonego przez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lub upoważnionego przez niego pracownika dokumentu poświadczającego odbiór i wprowadzanie nieczystości ciekłych ),</w:t>
      </w:r>
    </w:p>
    <w:p w14:paraId="47A5EA17" w14:textId="77777777" w:rsidR="001E308F" w:rsidRDefault="001E308F" w:rsidP="001E308F">
      <w:pPr>
        <w:pStyle w:val="Tekstpodstawowy"/>
        <w:numPr>
          <w:ilvl w:val="0"/>
          <w:numId w:val="4"/>
        </w:numPr>
        <w:tabs>
          <w:tab w:val="clear" w:pos="720"/>
          <w:tab w:val="num" w:pos="-2410"/>
        </w:tabs>
        <w:spacing w:line="240" w:lineRule="auto"/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czytelne podpisy złożone przez osobę pobierającą próbę i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 xml:space="preserve"> lub upoważnionego przez niego pracownika; </w:t>
      </w:r>
      <w:r>
        <w:rPr>
          <w:rFonts w:ascii="Times New Roman" w:hAnsi="Times New Roman"/>
        </w:rPr>
        <w:br/>
        <w:t xml:space="preserve">(w przypadku uchylenia się przez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 xml:space="preserve"> lub upoważnionego przez niego pracownika od podpisania Protokołu, pobierający próbę sam podpisuje Protokół, zaznaczając fakt odmowy podpisu).</w:t>
      </w:r>
    </w:p>
    <w:p w14:paraId="43124E92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Pobrana próba jest plombowana i przechowywana w laboratorium </w:t>
      </w:r>
      <w:r>
        <w:rPr>
          <w:rFonts w:ascii="Times New Roman" w:hAnsi="Times New Roman"/>
          <w:b/>
        </w:rPr>
        <w:t>Odbiorcy</w:t>
      </w:r>
      <w:r>
        <w:rPr>
          <w:rFonts w:ascii="Times New Roman" w:hAnsi="Times New Roman"/>
        </w:rPr>
        <w:t>, do ewentualnych badań rozjemczych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w innym laboratorium o udokumentowanym systemie jakości. Okres przechowywania – 24 godziny licząc od godziny pobrania próby. W przypadku dni wolnych próba będzie przechowywana do godz. 15.00 pierwszego dnia roboczego następującego po dniach wolnych. </w:t>
      </w:r>
    </w:p>
    <w:p w14:paraId="305D1C32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Próba, o której mowa w ust 3, może być przekazana, w obecności </w:t>
      </w:r>
      <w:r>
        <w:rPr>
          <w:rFonts w:ascii="Times New Roman" w:hAnsi="Times New Roman"/>
          <w:b/>
        </w:rPr>
        <w:t xml:space="preserve">Dostawcy </w:t>
      </w:r>
      <w:r>
        <w:rPr>
          <w:rFonts w:ascii="Times New Roman" w:hAnsi="Times New Roman"/>
          <w:bCs/>
        </w:rPr>
        <w:t>lub upoważnionego przez niego pracownika,</w:t>
      </w:r>
      <w:r>
        <w:rPr>
          <w:bCs/>
        </w:rPr>
        <w:t xml:space="preserve"> </w:t>
      </w:r>
      <w:r>
        <w:rPr>
          <w:rFonts w:ascii="Times New Roman" w:hAnsi="Times New Roman"/>
        </w:rPr>
        <w:t xml:space="preserve">do badań rozjemczych, zleconych przez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>, tylko przedstawicielowi laboratorium o udokumentowanym systemie jakości.</w:t>
      </w:r>
    </w:p>
    <w:p w14:paraId="7F0F65E1" w14:textId="77777777" w:rsidR="001E308F" w:rsidRDefault="001E308F" w:rsidP="001E308F">
      <w:pPr>
        <w:numPr>
          <w:ilvl w:val="0"/>
          <w:numId w:val="3"/>
        </w:numPr>
        <w:ind w:left="357" w:hanging="357"/>
      </w:pPr>
      <w:r>
        <w:t xml:space="preserve">Koszty analizy rozjemczej próby nieczystości ciekłych pokrywa  </w:t>
      </w:r>
      <w:r>
        <w:rPr>
          <w:b/>
        </w:rPr>
        <w:t>Dostawca</w:t>
      </w:r>
      <w:r>
        <w:t xml:space="preserve"> niezależnie od wyniku.</w:t>
      </w:r>
    </w:p>
    <w:p w14:paraId="0CC46007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Nieprzedstawienie w terminie 14 dni wyników analizy rozjemczej nieczystości ciekłych jest jednoznaczne z akceptacją wyników laboratorium </w:t>
      </w:r>
      <w:r>
        <w:rPr>
          <w:rFonts w:ascii="Times New Roman" w:hAnsi="Times New Roman"/>
          <w:b/>
        </w:rPr>
        <w:t>Odbiorcy.</w:t>
      </w:r>
    </w:p>
    <w:p w14:paraId="64A4A69C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braku odbioru przechowywanej próby, </w:t>
      </w:r>
      <w:r>
        <w:rPr>
          <w:rFonts w:ascii="Times New Roman" w:hAnsi="Times New Roman"/>
          <w:b/>
        </w:rPr>
        <w:t xml:space="preserve">Odbiorca </w:t>
      </w:r>
      <w:r>
        <w:rPr>
          <w:rFonts w:ascii="Times New Roman" w:hAnsi="Times New Roman"/>
        </w:rPr>
        <w:t xml:space="preserve">zdejmuje plomby i dokonuje analizy pobranej próby nieczystości ciekłych. </w:t>
      </w:r>
    </w:p>
    <w:p w14:paraId="1B98A61C" w14:textId="48ABAACC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badań obejmuje wskaźniki wymienione w Tabeli I określonej w Załączniku Nr 1 do niniejszej umowy oraz wskaźniki zanieczyszczeń określone w Rozporządzeniu Ministra Budownictwa z dnia 14 lipca 2006 roku </w:t>
      </w:r>
      <w:r w:rsidR="007B5FB9" w:rsidRPr="00661F62">
        <w:rPr>
          <w:rFonts w:ascii="Times New Roman" w:hAnsi="Times New Roman"/>
          <w:bCs/>
        </w:rPr>
        <w:t>w sprawie sposobu realizacji obowiązków dostawców ścieków przemysłowych oraz warunków wprowadzania ścieków do urządzeń kanalizacyjnych</w:t>
      </w:r>
      <w:r>
        <w:rPr>
          <w:rFonts w:ascii="Times New Roman" w:hAnsi="Times New Roman"/>
        </w:rPr>
        <w:t>.</w:t>
      </w:r>
    </w:p>
    <w:p w14:paraId="4A29482D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Wyniki analizy próby nieczystości ciekłych wpisywane są do Protokołu.</w:t>
      </w:r>
    </w:p>
    <w:p w14:paraId="2CC2D58B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Całkowity koszt analizy próby nieczystości ciekłych jest sumą cen wykonanych analiz poszczególnych wskaźników (wg „Cennika Laboratorium Spółki „Wodociągi i Kanalizacja – Zgierz” Sp. z o.o.”). Jeżeli żaden ze wskaźników określonych Tabeli I zawartej w Załączniku Nr 1 nie zostanie przekroczony, koszty analizy ponosi </w:t>
      </w:r>
      <w:r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 xml:space="preserve">, w przeciwnym razie koszty analizy ponosi </w:t>
      </w:r>
      <w:r>
        <w:rPr>
          <w:rFonts w:ascii="Times New Roman" w:hAnsi="Times New Roman"/>
          <w:b/>
        </w:rPr>
        <w:t>Dostawca</w:t>
      </w:r>
      <w:r>
        <w:rPr>
          <w:rFonts w:ascii="Times New Roman" w:hAnsi="Times New Roman"/>
        </w:rPr>
        <w:t>.</w:t>
      </w:r>
    </w:p>
    <w:p w14:paraId="4986FE40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przekroczenia dopuszczalnych wartości wskaźników zanieczyszczeń w dostarczonych nieczystościach ciekłych,</w:t>
      </w:r>
      <w:r>
        <w:rPr>
          <w:rFonts w:ascii="Times New Roman" w:hAnsi="Times New Roman"/>
          <w:b/>
        </w:rPr>
        <w:t xml:space="preserve"> Odbiorca</w:t>
      </w:r>
      <w:r>
        <w:rPr>
          <w:rFonts w:ascii="Times New Roman" w:hAnsi="Times New Roman"/>
        </w:rPr>
        <w:t xml:space="preserve"> informuje </w:t>
      </w:r>
      <w:r>
        <w:rPr>
          <w:rFonts w:ascii="Times New Roman" w:hAnsi="Times New Roman"/>
          <w:b/>
        </w:rPr>
        <w:t>Dostawcę</w:t>
      </w:r>
      <w:r>
        <w:rPr>
          <w:rFonts w:ascii="Times New Roman" w:hAnsi="Times New Roman"/>
        </w:rPr>
        <w:t xml:space="preserve"> o ilości przekroczonych parametrów zanieczyszczeń i nalicza opłatę dodatkową zgodnie z § 4 ust. 5 pkt. 1 umowy. W przypadku nie stwierdzenia przekroczeń </w:t>
      </w:r>
      <w:r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 xml:space="preserve"> nie ma obowiązku informowania </w:t>
      </w:r>
      <w:r>
        <w:rPr>
          <w:rFonts w:ascii="Times New Roman" w:hAnsi="Times New Roman"/>
          <w:b/>
        </w:rPr>
        <w:t>Dostawcy</w:t>
      </w:r>
      <w:r>
        <w:rPr>
          <w:rFonts w:ascii="Times New Roman" w:hAnsi="Times New Roman"/>
        </w:rPr>
        <w:t xml:space="preserve"> o wyniku analiz.</w:t>
      </w:r>
    </w:p>
    <w:p w14:paraId="5AD4C566" w14:textId="77777777" w:rsidR="001E308F" w:rsidRDefault="001E308F" w:rsidP="001E308F">
      <w:pPr>
        <w:pStyle w:val="Tekstpodstawowy"/>
        <w:numPr>
          <w:ilvl w:val="0"/>
          <w:numId w:val="3"/>
        </w:numPr>
        <w:tabs>
          <w:tab w:val="num" w:pos="5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Wyliczenie opłaty za przekroczenie parametrów nieczystości ciekłych jest zamieszczone w Protokole, który jest jednocześnie podstawą do wystawienia faktury dla  </w:t>
      </w:r>
      <w:r>
        <w:rPr>
          <w:rFonts w:ascii="Times New Roman" w:hAnsi="Times New Roman"/>
          <w:b/>
        </w:rPr>
        <w:t>Dostawcy</w:t>
      </w:r>
      <w:r>
        <w:rPr>
          <w:rFonts w:ascii="Times New Roman" w:hAnsi="Times New Roman"/>
        </w:rPr>
        <w:t>.</w:t>
      </w:r>
    </w:p>
    <w:p w14:paraId="2FA5C654" w14:textId="77777777" w:rsidR="007144EF" w:rsidRDefault="007144EF" w:rsidP="007144EF">
      <w:pPr>
        <w:pStyle w:val="Tekstpodstawowy"/>
        <w:tabs>
          <w:tab w:val="num" w:pos="540"/>
        </w:tabs>
        <w:spacing w:line="240" w:lineRule="auto"/>
        <w:ind w:left="360"/>
        <w:rPr>
          <w:rFonts w:ascii="Times New Roman" w:hAnsi="Times New Roman"/>
        </w:rPr>
      </w:pPr>
    </w:p>
    <w:p w14:paraId="05B64A0E" w14:textId="77777777" w:rsidR="001E308F" w:rsidRDefault="001E308F" w:rsidP="001E308F">
      <w:pPr>
        <w:pStyle w:val="Nagwek3"/>
        <w:tabs>
          <w:tab w:val="left" w:pos="7797"/>
        </w:tabs>
        <w:rPr>
          <w:sz w:val="20"/>
        </w:rPr>
      </w:pPr>
      <w:r>
        <w:rPr>
          <w:sz w:val="20"/>
        </w:rPr>
        <w:t>ODBIORCA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7144EF">
        <w:rPr>
          <w:rFonts w:ascii="Arial" w:hAnsi="Arial"/>
          <w:sz w:val="20"/>
        </w:rPr>
        <w:tab/>
      </w:r>
      <w:r>
        <w:rPr>
          <w:sz w:val="20"/>
        </w:rPr>
        <w:t>DOSTAWCA</w:t>
      </w:r>
    </w:p>
    <w:p w14:paraId="3D439DC7" w14:textId="77777777" w:rsidR="001E308F" w:rsidRDefault="001E308F" w:rsidP="001E308F">
      <w:pPr>
        <w:pStyle w:val="Tytu"/>
        <w:jc w:val="right"/>
        <w:rPr>
          <w:rFonts w:ascii="Arial" w:hAnsi="Arial"/>
          <w:b w:val="0"/>
          <w:sz w:val="20"/>
        </w:rPr>
        <w:sectPr w:rsidR="001E308F" w:rsidSect="00DD12F7">
          <w:footerReference w:type="even" r:id="rId8"/>
          <w:footerReference w:type="default" r:id="rId9"/>
          <w:type w:val="continuous"/>
          <w:pgSz w:w="11906" w:h="16838"/>
          <w:pgMar w:top="964" w:right="851" w:bottom="426" w:left="851" w:header="0" w:footer="0" w:gutter="0"/>
          <w:cols w:space="708"/>
          <w:docGrid w:linePitch="360"/>
        </w:sectPr>
      </w:pPr>
    </w:p>
    <w:p w14:paraId="6608B8F4" w14:textId="77777777" w:rsidR="001E308F" w:rsidRDefault="001E308F" w:rsidP="001E308F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Załącznik Nr 4</w:t>
      </w:r>
    </w:p>
    <w:p w14:paraId="77AC446D" w14:textId="77777777" w:rsidR="002606DE" w:rsidRDefault="002606DE" w:rsidP="002606DE">
      <w:pPr>
        <w:jc w:val="right"/>
      </w:pPr>
      <w:r>
        <w:t xml:space="preserve">do Umowy Nr </w:t>
      </w:r>
      <w:r w:rsidR="00661F62">
        <w:t>…………………</w:t>
      </w:r>
    </w:p>
    <w:p w14:paraId="26C9F6FF" w14:textId="77777777" w:rsidR="001E308F" w:rsidRDefault="001E308F" w:rsidP="001E308F">
      <w:pPr>
        <w:pStyle w:val="Tekstpodstawowywcity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wg załącznika do Rozporządzenia Ministra Infrastruktury </w:t>
      </w:r>
    </w:p>
    <w:p w14:paraId="2D154F9B" w14:textId="548130D5" w:rsidR="001E308F" w:rsidRDefault="001E308F" w:rsidP="001E308F">
      <w:pPr>
        <w:pStyle w:val="Tekstpodstawowywcity"/>
        <w:spacing w:line="240" w:lineRule="auto"/>
        <w:jc w:val="right"/>
      </w:pPr>
      <w:r>
        <w:rPr>
          <w:rFonts w:ascii="Times New Roman" w:hAnsi="Times New Roman"/>
        </w:rPr>
        <w:t>z dnia 17 października 2002</w:t>
      </w:r>
      <w:r w:rsidR="00742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 w:rsidR="00742BC5">
        <w:rPr>
          <w:rFonts w:ascii="Times New Roman" w:hAnsi="Times New Roman"/>
        </w:rPr>
        <w:t xml:space="preserve"> </w:t>
      </w:r>
      <w:r w:rsidR="00742BC5">
        <w:t xml:space="preserve">. </w:t>
      </w:r>
      <w:r w:rsidR="00742BC5" w:rsidRPr="00742BC5">
        <w:rPr>
          <w:rFonts w:ascii="Times New Roman" w:hAnsi="Times New Roman"/>
        </w:rPr>
        <w:t>w sprawie warunków wprowadzania nieczystości ciekłych do stacji zlewnych</w:t>
      </w:r>
    </w:p>
    <w:p w14:paraId="259BC547" w14:textId="77777777" w:rsidR="001E308F" w:rsidRDefault="001E308F" w:rsidP="001E308F">
      <w:pPr>
        <w:spacing w:line="360" w:lineRule="auto"/>
        <w:jc w:val="center"/>
        <w:rPr>
          <w:rFonts w:ascii="Arial" w:hAnsi="Arial"/>
        </w:rPr>
      </w:pPr>
    </w:p>
    <w:p w14:paraId="63EBF1B5" w14:textId="77777777" w:rsidR="001E308F" w:rsidRDefault="001E308F" w:rsidP="001E308F">
      <w:pPr>
        <w:pStyle w:val="Nagwek2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831"/>
        <w:gridCol w:w="376"/>
        <w:gridCol w:w="4830"/>
      </w:tblGrid>
      <w:tr w:rsidR="001E308F" w14:paraId="63AD2692" w14:textId="77777777" w:rsidTr="004D24D3">
        <w:trPr>
          <w:cantSplit/>
        </w:trPr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14:paraId="6DA4A071" w14:textId="77777777" w:rsidR="001E308F" w:rsidRDefault="001E308F" w:rsidP="004D24D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Odcinek dla dostawcy nieczystości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  <w:vAlign w:val="center"/>
          </w:tcPr>
          <w:p w14:paraId="5FABFA46" w14:textId="77777777" w:rsidR="001E308F" w:rsidRDefault="001E308F" w:rsidP="004D24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Odcinek dla właściciela stacji zlewnej</w:t>
            </w:r>
          </w:p>
        </w:tc>
      </w:tr>
      <w:tr w:rsidR="001E308F" w14:paraId="479A3068" w14:textId="77777777" w:rsidTr="004D24D3">
        <w:trPr>
          <w:trHeight w:val="84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AD9266" w14:textId="77777777" w:rsidR="001E308F" w:rsidRDefault="001E308F" w:rsidP="004D24D3">
            <w:pPr>
              <w:jc w:val="right"/>
            </w:pPr>
          </w:p>
          <w:p w14:paraId="11D600FD" w14:textId="77777777" w:rsidR="001E308F" w:rsidRDefault="001E308F" w:rsidP="004D24D3">
            <w:pPr>
              <w:jc w:val="right"/>
            </w:pPr>
            <w: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F0AAA6" w14:textId="77777777" w:rsidR="001E308F" w:rsidRDefault="001E308F" w:rsidP="004D24D3"/>
          <w:p w14:paraId="00CF79C0" w14:textId="77777777" w:rsidR="001E308F" w:rsidRDefault="001E308F" w:rsidP="004D24D3">
            <w:r>
              <w:t>.....................................................................</w:t>
            </w:r>
          </w:p>
          <w:p w14:paraId="327E6D41" w14:textId="77777777" w:rsidR="001E308F" w:rsidRDefault="001E308F" w:rsidP="004D24D3">
            <w:pPr>
              <w:pStyle w:val="font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(nr i data zawarcia umowy na wprowadzanie nieczystości ciekłych)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1A6D" w14:textId="77777777" w:rsidR="001E308F" w:rsidRDefault="001E308F" w:rsidP="004D24D3">
            <w:pPr>
              <w:jc w:val="right"/>
            </w:pPr>
          </w:p>
          <w:p w14:paraId="182C9557" w14:textId="77777777" w:rsidR="001E308F" w:rsidRDefault="001E308F" w:rsidP="004D24D3">
            <w:pPr>
              <w:jc w:val="right"/>
            </w:pPr>
            <w: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69DC36" w14:textId="77777777" w:rsidR="001E308F" w:rsidRDefault="001E308F" w:rsidP="004D24D3"/>
          <w:p w14:paraId="5531C088" w14:textId="77777777" w:rsidR="001E308F" w:rsidRDefault="001E308F" w:rsidP="004D24D3">
            <w:r>
              <w:t>.....................................................................</w:t>
            </w:r>
          </w:p>
          <w:p w14:paraId="70B41518" w14:textId="77777777" w:rsidR="001E308F" w:rsidRDefault="001E308F" w:rsidP="004D24D3">
            <w:r>
              <w:t>(nr i data zawarcia umowy na wprowadzanie nieczystości ciekłych)</w:t>
            </w:r>
          </w:p>
        </w:tc>
      </w:tr>
      <w:tr w:rsidR="001E308F" w14:paraId="68016E86" w14:textId="77777777" w:rsidTr="004D24D3">
        <w:trPr>
          <w:trHeight w:val="838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FD4D6" w14:textId="77777777" w:rsidR="001E308F" w:rsidRDefault="001E308F" w:rsidP="004D24D3">
            <w:pPr>
              <w:jc w:val="right"/>
            </w:pPr>
          </w:p>
          <w:p w14:paraId="08D4BB0F" w14:textId="77777777" w:rsidR="001E308F" w:rsidRDefault="001E308F" w:rsidP="004D24D3">
            <w:pPr>
              <w:jc w:val="right"/>
            </w:pPr>
            <w:r>
              <w:t>2.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8F375" w14:textId="77777777" w:rsidR="001E308F" w:rsidRDefault="001E308F" w:rsidP="004D24D3"/>
          <w:p w14:paraId="2C40C003" w14:textId="77777777" w:rsidR="001E308F" w:rsidRDefault="001E308F" w:rsidP="004D24D3">
            <w:r>
              <w:t>.....................................................................</w:t>
            </w:r>
          </w:p>
          <w:p w14:paraId="4B12EF7B" w14:textId="77777777" w:rsidR="001E308F" w:rsidRDefault="001E308F" w:rsidP="004D24D3">
            <w:r>
              <w:t>(imię i nazwisko lub nazwa oraz adres dostawcy nieczystości ciekłych)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A2AF6" w14:textId="77777777" w:rsidR="001E308F" w:rsidRDefault="001E308F" w:rsidP="004D24D3">
            <w:pPr>
              <w:jc w:val="right"/>
            </w:pPr>
          </w:p>
          <w:p w14:paraId="59CEDAB6" w14:textId="77777777" w:rsidR="001E308F" w:rsidRDefault="001E308F" w:rsidP="004D24D3">
            <w:pPr>
              <w:jc w:val="right"/>
            </w:pPr>
            <w:r>
              <w:t>2.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4C8F" w14:textId="77777777" w:rsidR="001E308F" w:rsidRDefault="001E308F" w:rsidP="004D24D3"/>
          <w:p w14:paraId="4CEAFEFD" w14:textId="77777777" w:rsidR="001E308F" w:rsidRDefault="001E308F" w:rsidP="004D24D3">
            <w:r>
              <w:t>.....................................................................</w:t>
            </w:r>
          </w:p>
          <w:p w14:paraId="6E44FF42" w14:textId="77777777" w:rsidR="001E308F" w:rsidRDefault="001E308F" w:rsidP="004D24D3">
            <w:r>
              <w:t>(imię i nazwisko lub nazwa oraz adres dostawcy nieczystości ciekłych)</w:t>
            </w:r>
          </w:p>
        </w:tc>
      </w:tr>
      <w:tr w:rsidR="001E308F" w14:paraId="5725951C" w14:textId="77777777" w:rsidTr="004D24D3">
        <w:trPr>
          <w:trHeight w:val="55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A0C15" w14:textId="77777777" w:rsidR="001E308F" w:rsidRDefault="001E308F" w:rsidP="004D24D3">
            <w:pPr>
              <w:jc w:val="right"/>
            </w:pPr>
            <w:r>
              <w:t>3.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E4FB5" w14:textId="77777777" w:rsidR="001E308F" w:rsidRDefault="001E308F" w:rsidP="004D24D3">
            <w:r>
              <w:t>1)..................................................................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49092" w14:textId="77777777" w:rsidR="001E308F" w:rsidRDefault="001E308F" w:rsidP="004D24D3">
            <w:r>
              <w:t>3.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B0541" w14:textId="77777777" w:rsidR="001E308F" w:rsidRDefault="001E308F" w:rsidP="004D24D3">
            <w:r>
              <w:t>1)..................................................................</w:t>
            </w:r>
          </w:p>
        </w:tc>
      </w:tr>
      <w:tr w:rsidR="001E308F" w14:paraId="0B3F7402" w14:textId="77777777" w:rsidTr="004D24D3">
        <w:trPr>
          <w:trHeight w:val="5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62ECF" w14:textId="77777777" w:rsidR="001E308F" w:rsidRDefault="001E308F" w:rsidP="004D24D3">
            <w:pPr>
              <w:jc w:val="right"/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E9AA8" w14:textId="77777777" w:rsidR="001E308F" w:rsidRDefault="001E308F" w:rsidP="004D24D3">
            <w:r>
              <w:t>2)..................................................................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0089A" w14:textId="77777777" w:rsidR="001E308F" w:rsidRDefault="001E308F" w:rsidP="004D24D3"/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6F986" w14:textId="77777777" w:rsidR="001E308F" w:rsidRDefault="001E308F" w:rsidP="004D24D3">
            <w:pPr>
              <w:pStyle w:val="font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2)..................................................................</w:t>
            </w:r>
          </w:p>
        </w:tc>
      </w:tr>
      <w:tr w:rsidR="001E308F" w14:paraId="61E6BDB4" w14:textId="77777777" w:rsidTr="004D24D3">
        <w:trPr>
          <w:trHeight w:val="854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21A9D" w14:textId="77777777" w:rsidR="001E308F" w:rsidRDefault="001E308F" w:rsidP="004D24D3">
            <w:pPr>
              <w:jc w:val="right"/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3C11E" w14:textId="77777777" w:rsidR="001E308F" w:rsidRDefault="001E308F" w:rsidP="004D24D3">
            <w:r>
              <w:t>3)..................................................................</w:t>
            </w:r>
          </w:p>
          <w:p w14:paraId="1AA46BB3" w14:textId="77777777" w:rsidR="001E308F" w:rsidRDefault="001E308F" w:rsidP="004D24D3">
            <w:r>
              <w:t>(nr i data zawarcia umowy/umów na odbiór nieczystości ciekłych z nieruchomości wyposażonej w zbiornik bezodpływowy)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476AA" w14:textId="77777777" w:rsidR="001E308F" w:rsidRDefault="001E308F" w:rsidP="004D24D3"/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919EB" w14:textId="77777777" w:rsidR="001E308F" w:rsidRDefault="001E308F" w:rsidP="004D24D3">
            <w:r>
              <w:t>3)..................................................................</w:t>
            </w:r>
          </w:p>
          <w:p w14:paraId="04343520" w14:textId="77777777" w:rsidR="001E308F" w:rsidRDefault="001E308F" w:rsidP="004D24D3">
            <w:r>
              <w:t>(nr i data zawarcia umowy/umów na odbiór nieczystości ciekłych z nieruchomości wyposażonej w zbiornik bezodpływowy)</w:t>
            </w:r>
          </w:p>
        </w:tc>
      </w:tr>
      <w:tr w:rsidR="001E308F" w14:paraId="0238F1F7" w14:textId="77777777" w:rsidTr="004D24D3">
        <w:trPr>
          <w:trHeight w:val="566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87B41" w14:textId="77777777" w:rsidR="001E308F" w:rsidRDefault="001E308F" w:rsidP="004D24D3">
            <w:pPr>
              <w:jc w:val="right"/>
            </w:pPr>
            <w:r>
              <w:t>4.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D56CA" w14:textId="77777777" w:rsidR="001E308F" w:rsidRDefault="001E308F" w:rsidP="004D24D3">
            <w:r>
              <w:t>1)..................................................................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745B2" w14:textId="77777777" w:rsidR="001E308F" w:rsidRDefault="001E308F" w:rsidP="004D24D3">
            <w:r>
              <w:t>4.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98DFE" w14:textId="77777777" w:rsidR="001E308F" w:rsidRDefault="001E308F" w:rsidP="004D24D3">
            <w:r>
              <w:t>1)..................................................................</w:t>
            </w:r>
          </w:p>
        </w:tc>
      </w:tr>
      <w:tr w:rsidR="001E308F" w14:paraId="55292C88" w14:textId="77777777" w:rsidTr="004D24D3">
        <w:trPr>
          <w:trHeight w:val="55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7360B" w14:textId="77777777" w:rsidR="001E308F" w:rsidRDefault="001E308F" w:rsidP="004D24D3">
            <w:pPr>
              <w:jc w:val="right"/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12F5E" w14:textId="77777777" w:rsidR="001E308F" w:rsidRDefault="001E308F" w:rsidP="004D24D3">
            <w:r>
              <w:t>2)..................................................................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32527" w14:textId="77777777" w:rsidR="001E308F" w:rsidRDefault="001E308F" w:rsidP="004D24D3"/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53AB0" w14:textId="77777777" w:rsidR="001E308F" w:rsidRDefault="001E308F" w:rsidP="004D24D3">
            <w:r>
              <w:t>2)..................................................................</w:t>
            </w:r>
          </w:p>
        </w:tc>
      </w:tr>
      <w:tr w:rsidR="001E308F" w14:paraId="15FF30BE" w14:textId="77777777" w:rsidTr="004D24D3">
        <w:trPr>
          <w:trHeight w:val="70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E38E5" w14:textId="77777777" w:rsidR="001E308F" w:rsidRDefault="001E308F" w:rsidP="004D24D3">
            <w:pPr>
              <w:jc w:val="right"/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97AB6" w14:textId="77777777" w:rsidR="001E308F" w:rsidRDefault="001E308F" w:rsidP="004D24D3">
            <w:r>
              <w:t>3)..................................................................</w:t>
            </w:r>
          </w:p>
          <w:p w14:paraId="2CE589EF" w14:textId="77777777" w:rsidR="001E308F" w:rsidRDefault="001E308F" w:rsidP="004D24D3">
            <w:r>
              <w:t>(adres nieruchomości wyposażonej w zbiornik bezodpływowy)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96C5D" w14:textId="77777777" w:rsidR="001E308F" w:rsidRDefault="001E308F" w:rsidP="004D24D3"/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F241F" w14:textId="77777777" w:rsidR="001E308F" w:rsidRDefault="001E308F" w:rsidP="004D24D3">
            <w:r>
              <w:t>3)..................................................................</w:t>
            </w:r>
          </w:p>
          <w:p w14:paraId="6E49884F" w14:textId="77777777" w:rsidR="001E308F" w:rsidRDefault="001E308F" w:rsidP="004D24D3">
            <w:r>
              <w:t>(adres nieruchomości wyposażonej w zbiornik bezodpływowy)</w:t>
            </w:r>
          </w:p>
        </w:tc>
      </w:tr>
      <w:tr w:rsidR="001E308F" w14:paraId="77A223EF" w14:textId="77777777" w:rsidTr="004D24D3">
        <w:trPr>
          <w:trHeight w:val="70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FDAE2E" w14:textId="77777777" w:rsidR="001E308F" w:rsidRDefault="001E308F" w:rsidP="004D24D3">
            <w:pPr>
              <w:jc w:val="right"/>
            </w:pPr>
            <w:r>
              <w:t>5.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00DA7" w14:textId="77777777" w:rsidR="001E308F" w:rsidRDefault="001E308F" w:rsidP="004D24D3">
            <w:pPr>
              <w:rPr>
                <w:vertAlign w:val="superscript"/>
              </w:rPr>
            </w:pPr>
            <w:r>
              <w:t>..................................................................m</w:t>
            </w:r>
            <w:r>
              <w:rPr>
                <w:vertAlign w:val="superscript"/>
              </w:rPr>
              <w:t>3</w:t>
            </w:r>
          </w:p>
          <w:p w14:paraId="46E88BB8" w14:textId="77777777" w:rsidR="001E308F" w:rsidRDefault="001E308F" w:rsidP="004D24D3">
            <w:r>
              <w:t>(objętość odebranych nieczystości ciekłych)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4F9B1" w14:textId="77777777" w:rsidR="001E308F" w:rsidRDefault="001E308F" w:rsidP="004D24D3">
            <w:r>
              <w:t>5.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BF211" w14:textId="77777777" w:rsidR="001E308F" w:rsidRDefault="001E308F" w:rsidP="004D24D3">
            <w:pPr>
              <w:rPr>
                <w:vertAlign w:val="superscript"/>
              </w:rPr>
            </w:pPr>
            <w:r>
              <w:t>..................................................................m</w:t>
            </w:r>
            <w:r>
              <w:rPr>
                <w:vertAlign w:val="superscript"/>
              </w:rPr>
              <w:t>3</w:t>
            </w:r>
          </w:p>
          <w:p w14:paraId="2FF225D5" w14:textId="77777777" w:rsidR="001E308F" w:rsidRDefault="001E308F" w:rsidP="004D24D3">
            <w:r>
              <w:t>(objętość odebranych nieczystości ciekłych)</w:t>
            </w:r>
          </w:p>
        </w:tc>
      </w:tr>
      <w:tr w:rsidR="001E308F" w14:paraId="596E3CFB" w14:textId="77777777" w:rsidTr="004D24D3">
        <w:trPr>
          <w:trHeight w:val="688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97393" w14:textId="77777777" w:rsidR="001E308F" w:rsidRDefault="001E308F" w:rsidP="004D24D3">
            <w:pPr>
              <w:jc w:val="right"/>
            </w:pPr>
            <w:r>
              <w:t>6.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389AB" w14:textId="77777777" w:rsidR="001E308F" w:rsidRDefault="001E308F" w:rsidP="004D24D3">
            <w:r>
              <w:t>.....................................................................</w:t>
            </w:r>
          </w:p>
          <w:p w14:paraId="122558F7" w14:textId="77777777" w:rsidR="001E308F" w:rsidRDefault="001E308F" w:rsidP="004D24D3">
            <w:r>
              <w:t>(rodzaj nieczystości ciekłych)*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2A850" w14:textId="77777777" w:rsidR="001E308F" w:rsidRDefault="001E308F" w:rsidP="004D24D3">
            <w:r>
              <w:t>6.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FE1D3" w14:textId="77777777" w:rsidR="001E308F" w:rsidRDefault="001E308F" w:rsidP="004D24D3">
            <w:r>
              <w:t>.....................................................................</w:t>
            </w:r>
          </w:p>
          <w:p w14:paraId="0BD7308D" w14:textId="77777777" w:rsidR="001E308F" w:rsidRDefault="001E308F" w:rsidP="004D24D3">
            <w:r>
              <w:t>(rodzaj nieczystości ciekłych)*</w:t>
            </w:r>
          </w:p>
        </w:tc>
      </w:tr>
      <w:tr w:rsidR="001E308F" w14:paraId="722EFC87" w14:textId="77777777" w:rsidTr="004D24D3">
        <w:trPr>
          <w:trHeight w:val="698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64604" w14:textId="77777777" w:rsidR="001E308F" w:rsidRDefault="001E308F" w:rsidP="004D24D3">
            <w:pPr>
              <w:jc w:val="right"/>
            </w:pPr>
            <w:r>
              <w:t>7.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909AD" w14:textId="77777777" w:rsidR="001E308F" w:rsidRDefault="001E308F" w:rsidP="004D24D3">
            <w:r>
              <w:t>.....................................................................</w:t>
            </w:r>
          </w:p>
          <w:p w14:paraId="6AD5265C" w14:textId="77777777" w:rsidR="001E308F" w:rsidRDefault="001E308F" w:rsidP="004D24D3">
            <w:r>
              <w:t>(nr rejestracyjny pojazdu asenizacyjnego)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D8293" w14:textId="77777777" w:rsidR="001E308F" w:rsidRDefault="001E308F" w:rsidP="004D24D3">
            <w:r>
              <w:t>7.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EB4B" w14:textId="77777777" w:rsidR="001E308F" w:rsidRDefault="001E308F" w:rsidP="004D24D3">
            <w:r>
              <w:t>.....................................................................</w:t>
            </w:r>
          </w:p>
          <w:p w14:paraId="55AD3DF6" w14:textId="77777777" w:rsidR="001E308F" w:rsidRDefault="001E308F" w:rsidP="004D24D3">
            <w:r>
              <w:t>(nr rejestracyjny pojazdu asenizacyjnego)</w:t>
            </w:r>
          </w:p>
        </w:tc>
      </w:tr>
      <w:tr w:rsidR="001E308F" w14:paraId="792B4DF1" w14:textId="77777777" w:rsidTr="004D24D3">
        <w:trPr>
          <w:trHeight w:val="113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9AC90C" w14:textId="77777777" w:rsidR="001E308F" w:rsidRDefault="001E308F" w:rsidP="004D24D3"/>
          <w:p w14:paraId="401F8A88" w14:textId="77777777" w:rsidR="001E308F" w:rsidRDefault="001E308F" w:rsidP="004D24D3">
            <w:r>
              <w:t>8.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4D97" w14:textId="77777777" w:rsidR="001E308F" w:rsidRDefault="001E308F" w:rsidP="004D24D3">
            <w:pPr>
              <w:pStyle w:val="Nagwek4"/>
              <w:rPr>
                <w:rFonts w:ascii="Times New Roman" w:hAnsi="Times New Roman"/>
                <w:sz w:val="20"/>
              </w:rPr>
            </w:pPr>
          </w:p>
          <w:p w14:paraId="7A374696" w14:textId="77777777" w:rsidR="001E308F" w:rsidRDefault="001E308F" w:rsidP="004D24D3">
            <w:pPr>
              <w:pStyle w:val="Nagwek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Potwierdzenie odbioru nieczystości ciekłych</w:t>
            </w:r>
          </w:p>
          <w:p w14:paraId="359BD331" w14:textId="77777777" w:rsidR="001E308F" w:rsidRDefault="001E308F" w:rsidP="004D24D3">
            <w:r>
              <w:t>(data, pieczątka, podpis właściciela stacji zlewnej lub osoby przez niego upoważnionej)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01CB74" w14:textId="77777777" w:rsidR="001E308F" w:rsidRDefault="001E308F" w:rsidP="004D24D3">
            <w:pPr>
              <w:jc w:val="center"/>
            </w:pPr>
          </w:p>
          <w:p w14:paraId="7DE6F402" w14:textId="77777777" w:rsidR="001E308F" w:rsidRDefault="001E308F" w:rsidP="004D24D3">
            <w:pPr>
              <w:jc w:val="center"/>
            </w:pPr>
            <w:r>
              <w:t>8.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ECE3" w14:textId="77777777" w:rsidR="001E308F" w:rsidRDefault="001E308F" w:rsidP="004D24D3">
            <w:pPr>
              <w:pStyle w:val="Nagwek4"/>
              <w:rPr>
                <w:rFonts w:ascii="Times New Roman" w:hAnsi="Times New Roman"/>
                <w:sz w:val="20"/>
              </w:rPr>
            </w:pPr>
          </w:p>
          <w:p w14:paraId="502B7331" w14:textId="77777777" w:rsidR="001E308F" w:rsidRDefault="001E308F" w:rsidP="004D24D3">
            <w:pPr>
              <w:pStyle w:val="Nagwek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Potwierdzenie wprowadzenia nieczystości ciekłych do stacji zlewnej</w:t>
            </w:r>
          </w:p>
          <w:p w14:paraId="2DEEF784" w14:textId="77777777" w:rsidR="001E308F" w:rsidRDefault="001E308F" w:rsidP="004D24D3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(data, pieczątka, podpis dostawcy nieczystości ciekłych lub osoby przez niego upoważnionej)</w:t>
            </w:r>
          </w:p>
          <w:p w14:paraId="439A5F31" w14:textId="77777777" w:rsidR="001E308F" w:rsidRDefault="001E308F" w:rsidP="004D24D3"/>
          <w:p w14:paraId="1442A548" w14:textId="77777777" w:rsidR="001E308F" w:rsidRDefault="001E308F" w:rsidP="004D24D3"/>
          <w:p w14:paraId="5BCB83C3" w14:textId="77777777" w:rsidR="001E308F" w:rsidRDefault="001E308F" w:rsidP="004D24D3"/>
          <w:p w14:paraId="298AAA0E" w14:textId="77777777" w:rsidR="001E308F" w:rsidRDefault="001E308F" w:rsidP="004D24D3"/>
          <w:p w14:paraId="47AAA93C" w14:textId="77777777" w:rsidR="001E308F" w:rsidRDefault="001E308F" w:rsidP="004D24D3"/>
        </w:tc>
      </w:tr>
    </w:tbl>
    <w:p w14:paraId="0D5A0D04" w14:textId="77777777" w:rsidR="001E308F" w:rsidRDefault="001E308F" w:rsidP="001E308F">
      <w:pPr>
        <w:spacing w:line="360" w:lineRule="auto"/>
        <w:jc w:val="both"/>
        <w:rPr>
          <w:rFonts w:ascii="Arial" w:hAnsi="Arial"/>
        </w:rPr>
      </w:pPr>
    </w:p>
    <w:p w14:paraId="52B20CAC" w14:textId="77777777" w:rsidR="001E308F" w:rsidRPr="00882434" w:rsidRDefault="001E308F" w:rsidP="001E308F">
      <w:pPr>
        <w:spacing w:line="360" w:lineRule="auto"/>
        <w:ind w:left="1146"/>
        <w:jc w:val="both"/>
        <w:rPr>
          <w:rFonts w:ascii="Arial" w:hAnsi="Arial"/>
        </w:rPr>
      </w:pPr>
      <w:r>
        <w:t>* Bytowe lub przemysłowe</w:t>
      </w:r>
      <w:r>
        <w:rPr>
          <w:rFonts w:ascii="Arial" w:hAnsi="Arial"/>
        </w:rPr>
        <w:t>.</w:t>
      </w:r>
    </w:p>
    <w:p w14:paraId="139D017F" w14:textId="77777777" w:rsidR="001E308F" w:rsidRDefault="001E308F" w:rsidP="001E308F"/>
    <w:p w14:paraId="094F24E8" w14:textId="77777777" w:rsidR="001E308F" w:rsidRDefault="001E308F" w:rsidP="001E308F"/>
    <w:p w14:paraId="3C477B80" w14:textId="77777777" w:rsidR="001E308F" w:rsidRDefault="001E308F" w:rsidP="001E308F"/>
    <w:p w14:paraId="1D599F37" w14:textId="77777777" w:rsidR="00494D34" w:rsidRDefault="00494D34"/>
    <w:sectPr w:rsidR="00494D34" w:rsidSect="00BE6579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5112" w14:textId="77777777" w:rsidR="00334A09" w:rsidRDefault="00334A09">
      <w:r>
        <w:separator/>
      </w:r>
    </w:p>
  </w:endnote>
  <w:endnote w:type="continuationSeparator" w:id="0">
    <w:p w14:paraId="20658FD7" w14:textId="77777777" w:rsidR="00334A09" w:rsidRDefault="0033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B0F5" w14:textId="77777777" w:rsidR="00BE6579" w:rsidRDefault="00AD7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30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B8530" w14:textId="77777777" w:rsidR="00BE6579" w:rsidRDefault="00D020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2C21" w14:textId="77777777" w:rsidR="00BE6579" w:rsidRDefault="00AD7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30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7A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161AB95" w14:textId="77777777" w:rsidR="00BE6579" w:rsidRDefault="00D020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6CAD" w14:textId="77777777" w:rsidR="00334A09" w:rsidRDefault="00334A09">
      <w:r>
        <w:separator/>
      </w:r>
    </w:p>
  </w:footnote>
  <w:footnote w:type="continuationSeparator" w:id="0">
    <w:p w14:paraId="22A88F4E" w14:textId="77777777" w:rsidR="00334A09" w:rsidRDefault="0033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D5"/>
    <w:multiLevelType w:val="singleLevel"/>
    <w:tmpl w:val="83082D5C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rFonts w:hint="default"/>
        <w:sz w:val="20"/>
      </w:rPr>
    </w:lvl>
  </w:abstractNum>
  <w:abstractNum w:abstractNumId="1" w15:restartNumberingAfterBreak="0">
    <w:nsid w:val="0F6B2BF2"/>
    <w:multiLevelType w:val="hybridMultilevel"/>
    <w:tmpl w:val="304C3518"/>
    <w:lvl w:ilvl="0" w:tplc="248A1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95054"/>
    <w:multiLevelType w:val="multilevel"/>
    <w:tmpl w:val="FCDC2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2CA0"/>
    <w:multiLevelType w:val="singleLevel"/>
    <w:tmpl w:val="ED3A5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 w15:restartNumberingAfterBreak="0">
    <w:nsid w:val="189E2BB0"/>
    <w:multiLevelType w:val="singleLevel"/>
    <w:tmpl w:val="4E86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D185E6E"/>
    <w:multiLevelType w:val="singleLevel"/>
    <w:tmpl w:val="D1809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082FF4"/>
    <w:multiLevelType w:val="hybridMultilevel"/>
    <w:tmpl w:val="AC86FDC8"/>
    <w:lvl w:ilvl="0" w:tplc="248A1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54D6F"/>
    <w:multiLevelType w:val="hybridMultilevel"/>
    <w:tmpl w:val="A90001EC"/>
    <w:lvl w:ilvl="0" w:tplc="8A848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726"/>
    <w:multiLevelType w:val="hybridMultilevel"/>
    <w:tmpl w:val="40B0E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73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800FA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B21904"/>
    <w:multiLevelType w:val="singleLevel"/>
    <w:tmpl w:val="DE561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F121873"/>
    <w:multiLevelType w:val="singleLevel"/>
    <w:tmpl w:val="17FC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3C7427"/>
    <w:multiLevelType w:val="hybridMultilevel"/>
    <w:tmpl w:val="A3EE7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D014B83"/>
    <w:multiLevelType w:val="singleLevel"/>
    <w:tmpl w:val="9D12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5EAE09BB"/>
    <w:multiLevelType w:val="hybridMultilevel"/>
    <w:tmpl w:val="F0FEDE66"/>
    <w:lvl w:ilvl="0" w:tplc="0BE4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67B24"/>
    <w:multiLevelType w:val="hybridMultilevel"/>
    <w:tmpl w:val="AFB09622"/>
    <w:lvl w:ilvl="0" w:tplc="A52E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70B5B8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EA3107"/>
    <w:multiLevelType w:val="singleLevel"/>
    <w:tmpl w:val="AF98F04E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bookFoldPrintingSheets w:val="-4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F"/>
    <w:rsid w:val="00015877"/>
    <w:rsid w:val="00031602"/>
    <w:rsid w:val="00051717"/>
    <w:rsid w:val="000914F6"/>
    <w:rsid w:val="00133EA2"/>
    <w:rsid w:val="001D7365"/>
    <w:rsid w:val="001E308F"/>
    <w:rsid w:val="002312F4"/>
    <w:rsid w:val="00235E34"/>
    <w:rsid w:val="002606DE"/>
    <w:rsid w:val="002641DE"/>
    <w:rsid w:val="00293786"/>
    <w:rsid w:val="00331B8A"/>
    <w:rsid w:val="00332B4C"/>
    <w:rsid w:val="00334A09"/>
    <w:rsid w:val="003D6224"/>
    <w:rsid w:val="004251D1"/>
    <w:rsid w:val="00441144"/>
    <w:rsid w:val="00494D34"/>
    <w:rsid w:val="004D5866"/>
    <w:rsid w:val="00553DB2"/>
    <w:rsid w:val="00661F62"/>
    <w:rsid w:val="0068286D"/>
    <w:rsid w:val="00690456"/>
    <w:rsid w:val="006A0763"/>
    <w:rsid w:val="006D6708"/>
    <w:rsid w:val="006F5F6C"/>
    <w:rsid w:val="007144EF"/>
    <w:rsid w:val="00735B84"/>
    <w:rsid w:val="00742BC5"/>
    <w:rsid w:val="00767A20"/>
    <w:rsid w:val="007A3AC8"/>
    <w:rsid w:val="007B5FB9"/>
    <w:rsid w:val="007C69D5"/>
    <w:rsid w:val="007F0BF8"/>
    <w:rsid w:val="008C47A6"/>
    <w:rsid w:val="009A6B88"/>
    <w:rsid w:val="009C308F"/>
    <w:rsid w:val="009D568A"/>
    <w:rsid w:val="009E7D89"/>
    <w:rsid w:val="00A37A28"/>
    <w:rsid w:val="00AB311D"/>
    <w:rsid w:val="00AD7471"/>
    <w:rsid w:val="00B73047"/>
    <w:rsid w:val="00B86674"/>
    <w:rsid w:val="00BA307E"/>
    <w:rsid w:val="00BA6791"/>
    <w:rsid w:val="00BE1F59"/>
    <w:rsid w:val="00BE40CB"/>
    <w:rsid w:val="00C604BF"/>
    <w:rsid w:val="00CA6DCE"/>
    <w:rsid w:val="00CD03DC"/>
    <w:rsid w:val="00D0200F"/>
    <w:rsid w:val="00D35627"/>
    <w:rsid w:val="00D926EF"/>
    <w:rsid w:val="00DC2144"/>
    <w:rsid w:val="00DD12F7"/>
    <w:rsid w:val="00E22634"/>
    <w:rsid w:val="00E259AB"/>
    <w:rsid w:val="00E30796"/>
    <w:rsid w:val="00E66496"/>
    <w:rsid w:val="00E943D7"/>
    <w:rsid w:val="00EB5F8F"/>
    <w:rsid w:val="00ED6460"/>
    <w:rsid w:val="00F16CFC"/>
    <w:rsid w:val="00F4125C"/>
    <w:rsid w:val="00F67B78"/>
    <w:rsid w:val="00F8511E"/>
    <w:rsid w:val="00FB3CC7"/>
    <w:rsid w:val="00FC67B5"/>
    <w:rsid w:val="00FD456F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69D6"/>
  <w15:docId w15:val="{29CA58CB-E928-4CD7-9455-96971C9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08F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8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E308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1E308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1E308F"/>
    <w:pPr>
      <w:keepNext/>
      <w:autoSpaceDE w:val="0"/>
      <w:autoSpaceDN w:val="0"/>
      <w:outlineLvl w:val="3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1E308F"/>
    <w:pPr>
      <w:keepNext/>
      <w:tabs>
        <w:tab w:val="left" w:pos="8222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E308F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7">
    <w:name w:val="Font Style67"/>
    <w:basedOn w:val="Domylnaczcionkaakapitu"/>
    <w:uiPriority w:val="99"/>
    <w:rsid w:val="00FB3CC7"/>
    <w:rPr>
      <w:rFonts w:ascii="Times New Roman" w:hAnsi="Times New Roman" w:cs="Verdana"/>
      <w:i/>
      <w:dstrike w:val="0"/>
      <w:sz w:val="16"/>
      <w:szCs w:val="14"/>
      <w:vertAlign w:val="baseline"/>
    </w:rPr>
  </w:style>
  <w:style w:type="paragraph" w:customStyle="1" w:styleId="Styl1">
    <w:name w:val="Styl1"/>
    <w:basedOn w:val="Bezodstpw"/>
    <w:autoRedefine/>
    <w:qFormat/>
    <w:rsid w:val="00E22634"/>
    <w:rPr>
      <w:i/>
      <w:sz w:val="16"/>
    </w:rPr>
  </w:style>
  <w:style w:type="paragraph" w:styleId="Bezodstpw">
    <w:name w:val="No Spacing"/>
    <w:uiPriority w:val="1"/>
    <w:qFormat/>
    <w:rsid w:val="00E22634"/>
  </w:style>
  <w:style w:type="character" w:customStyle="1" w:styleId="Nagwek1Znak">
    <w:name w:val="Nagłówek 1 Znak"/>
    <w:basedOn w:val="Domylnaczcionkaakapitu"/>
    <w:link w:val="Nagwek1"/>
    <w:rsid w:val="001E308F"/>
    <w:rPr>
      <w:rFonts w:eastAsia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E308F"/>
    <w:rPr>
      <w:rFonts w:ascii="Arial" w:eastAsia="Times New Roman" w:hAnsi="Arial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1E308F"/>
    <w:rPr>
      <w:rFonts w:eastAsia="Times New Roman"/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E308F"/>
    <w:rPr>
      <w:rFonts w:ascii="Arial" w:eastAsia="Times New Roman" w:hAnsi="Arial"/>
      <w:b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1E308F"/>
    <w:rPr>
      <w:rFonts w:eastAsia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rsid w:val="001E308F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rsid w:val="001E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08F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1E308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E308F"/>
    <w:rPr>
      <w:rFonts w:eastAsia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1E308F"/>
    <w:pPr>
      <w:widowControl w:val="0"/>
      <w:snapToGrid w:val="0"/>
      <w:spacing w:line="-319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E308F"/>
    <w:rPr>
      <w:rFonts w:ascii="Arial" w:eastAsia="Times New Roman" w:hAnsi="Arial"/>
      <w:lang w:eastAsia="pl-PL"/>
    </w:rPr>
  </w:style>
  <w:style w:type="paragraph" w:styleId="Tekstpodstawowywcity">
    <w:name w:val="Body Text Indent"/>
    <w:basedOn w:val="Normalny"/>
    <w:link w:val="TekstpodstawowywcityZnak"/>
    <w:rsid w:val="001E308F"/>
    <w:pPr>
      <w:widowControl w:val="0"/>
      <w:tabs>
        <w:tab w:val="left" w:pos="390"/>
      </w:tabs>
      <w:spacing w:line="-360" w:lineRule="auto"/>
      <w:jc w:val="both"/>
    </w:pPr>
    <w:rPr>
      <w:rFonts w:ascii="Arial" w:hAnsi="Arial"/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308F"/>
    <w:rPr>
      <w:rFonts w:ascii="Arial" w:eastAsia="Times New Roman" w:hAnsi="Arial"/>
      <w:snapToGrid w:val="0"/>
      <w:lang w:eastAsia="pl-PL"/>
    </w:rPr>
  </w:style>
  <w:style w:type="paragraph" w:customStyle="1" w:styleId="font0">
    <w:name w:val="font0"/>
    <w:basedOn w:val="Normalny"/>
    <w:rsid w:val="001E308F"/>
    <w:pPr>
      <w:spacing w:before="100" w:after="10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1E308F"/>
    <w:pPr>
      <w:ind w:firstLine="360"/>
      <w:jc w:val="both"/>
    </w:pPr>
    <w:rPr>
      <w:rFonts w:ascii="Arial" w:hAnsi="Arial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308F"/>
    <w:rPr>
      <w:rFonts w:ascii="Arial" w:eastAsia="Times New Roman" w:hAnsi="Arial"/>
      <w:b/>
      <w:lang w:eastAsia="pl-PL"/>
    </w:rPr>
  </w:style>
  <w:style w:type="paragraph" w:styleId="Tekstpodstawowywcity3">
    <w:name w:val="Body Text Indent 3"/>
    <w:basedOn w:val="Normalny"/>
    <w:link w:val="Tekstpodstawowywcity3Znak"/>
    <w:rsid w:val="001E308F"/>
    <w:pPr>
      <w:tabs>
        <w:tab w:val="left" w:pos="2552"/>
        <w:tab w:val="left" w:pos="4536"/>
      </w:tabs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308F"/>
    <w:rPr>
      <w:rFonts w:eastAsia="Times New Roman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1E308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1E308F"/>
    <w:rPr>
      <w:rFonts w:eastAsia="Times New Roman"/>
      <w:sz w:val="16"/>
      <w:lang w:eastAsia="pl-PL"/>
    </w:rPr>
  </w:style>
  <w:style w:type="character" w:styleId="Numerstrony">
    <w:name w:val="page number"/>
    <w:basedOn w:val="Domylnaczcionkaakapitu"/>
    <w:rsid w:val="001E308F"/>
  </w:style>
  <w:style w:type="paragraph" w:styleId="Stopka">
    <w:name w:val="footer"/>
    <w:basedOn w:val="Normalny"/>
    <w:link w:val="StopkaZnak"/>
    <w:rsid w:val="001E3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08F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1E308F"/>
    <w:rPr>
      <w:rFonts w:ascii="Arial" w:hAnsi="Arial"/>
      <w:b/>
      <w:i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rsid w:val="001E308F"/>
    <w:rPr>
      <w:rFonts w:ascii="Arial" w:eastAsia="Times New Roman" w:hAnsi="Arial"/>
      <w:b/>
      <w:i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B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</dc:creator>
  <cp:lastModifiedBy>jerbor</cp:lastModifiedBy>
  <cp:revision>2</cp:revision>
  <cp:lastPrinted>2016-04-11T09:14:00Z</cp:lastPrinted>
  <dcterms:created xsi:type="dcterms:W3CDTF">2021-03-02T10:52:00Z</dcterms:created>
  <dcterms:modified xsi:type="dcterms:W3CDTF">2021-03-02T10:52:00Z</dcterms:modified>
</cp:coreProperties>
</file>